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92D" w:rsidRPr="00F7792D" w:rsidRDefault="00F7792D" w:rsidP="00F7792D">
      <w:pPr>
        <w:widowControl w:val="0"/>
        <w:jc w:val="center"/>
        <w:rPr>
          <w:b/>
        </w:rPr>
      </w:pPr>
      <w:r w:rsidRPr="00F7792D">
        <w:rPr>
          <w:b/>
        </w:rPr>
        <w:t>АКЦИОНЕРНОЕ ОБЩЕСТВО</w:t>
      </w:r>
    </w:p>
    <w:p w:rsidR="007F2394" w:rsidRDefault="00F7792D" w:rsidP="00F7792D">
      <w:pPr>
        <w:widowControl w:val="0"/>
        <w:jc w:val="center"/>
        <w:rPr>
          <w:b/>
        </w:rPr>
      </w:pPr>
      <w:r w:rsidRPr="00F7792D">
        <w:rPr>
          <w:b/>
        </w:rPr>
        <w:t>«</w:t>
      </w:r>
      <w:r w:rsidR="007F2394" w:rsidRPr="007F2394">
        <w:rPr>
          <w:b/>
        </w:rPr>
        <w:t xml:space="preserve">Дальневосточный проектно-изыскательский институт </w:t>
      </w:r>
    </w:p>
    <w:p w:rsidR="00F7792D" w:rsidRPr="00F7792D" w:rsidRDefault="007F2394" w:rsidP="00F7792D">
      <w:pPr>
        <w:widowControl w:val="0"/>
        <w:jc w:val="center"/>
        <w:rPr>
          <w:b/>
        </w:rPr>
      </w:pPr>
      <w:r w:rsidRPr="007F2394">
        <w:rPr>
          <w:b/>
        </w:rPr>
        <w:t>транспортного строительства</w:t>
      </w:r>
      <w:r w:rsidR="00F7792D" w:rsidRPr="00F7792D">
        <w:rPr>
          <w:b/>
        </w:rPr>
        <w:t>»</w:t>
      </w:r>
    </w:p>
    <w:p w:rsidR="00C15F7D" w:rsidRPr="00E256F7" w:rsidRDefault="007F2394" w:rsidP="00F7792D">
      <w:pPr>
        <w:widowControl w:val="0"/>
        <w:jc w:val="center"/>
        <w:rPr>
          <w:rFonts w:eastAsia="MS Mincho"/>
          <w:b/>
        </w:rPr>
      </w:pPr>
      <w:r>
        <w:rPr>
          <w:b/>
        </w:rPr>
        <w:t>(</w:t>
      </w:r>
      <w:r w:rsidR="00F7792D" w:rsidRPr="00F7792D">
        <w:rPr>
          <w:b/>
        </w:rPr>
        <w:t xml:space="preserve">АО </w:t>
      </w:r>
      <w:r w:rsidR="003F5B25">
        <w:rPr>
          <w:b/>
        </w:rPr>
        <w:t>«</w:t>
      </w:r>
      <w:r w:rsidR="00F7792D" w:rsidRPr="00F7792D">
        <w:rPr>
          <w:b/>
        </w:rPr>
        <w:t>ДАЛЬГИПРОТРАНС»</w:t>
      </w:r>
      <w:r>
        <w:rPr>
          <w:b/>
        </w:rPr>
        <w:t>)</w:t>
      </w:r>
    </w:p>
    <w:p w:rsidR="00C15F7D" w:rsidRPr="00E256F7" w:rsidRDefault="00C15F7D" w:rsidP="00C15F7D">
      <w:pPr>
        <w:pStyle w:val="16"/>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e"/>
        <w:suppressAutoHyphens/>
        <w:jc w:val="center"/>
        <w:rPr>
          <w:b/>
          <w:caps/>
          <w:spacing w:val="26"/>
          <w:sz w:val="24"/>
          <w:szCs w:val="24"/>
        </w:rPr>
      </w:pPr>
    </w:p>
    <w:p w:rsidR="00C15F7D" w:rsidRPr="00E256F7" w:rsidRDefault="00C15F7D" w:rsidP="00C15F7D">
      <w:pPr>
        <w:pStyle w:val="ae"/>
        <w:suppressAutoHyphens/>
        <w:jc w:val="center"/>
        <w:rPr>
          <w:b/>
          <w:caps/>
          <w:spacing w:val="26"/>
          <w:sz w:val="24"/>
          <w:szCs w:val="24"/>
        </w:rPr>
      </w:pPr>
    </w:p>
    <w:p w:rsidR="00C15F7D" w:rsidRDefault="00C15F7D" w:rsidP="00C15F7D">
      <w:pPr>
        <w:pStyle w:val="ae"/>
        <w:suppressAutoHyphens/>
        <w:jc w:val="center"/>
        <w:rPr>
          <w:b/>
          <w:caps/>
          <w:spacing w:val="26"/>
          <w:sz w:val="24"/>
          <w:szCs w:val="24"/>
        </w:rPr>
      </w:pPr>
    </w:p>
    <w:p w:rsidR="00F7792D" w:rsidRPr="00E256F7" w:rsidRDefault="00F7792D" w:rsidP="00C15F7D">
      <w:pPr>
        <w:pStyle w:val="ae"/>
        <w:suppressAutoHyphens/>
        <w:jc w:val="center"/>
        <w:rPr>
          <w:b/>
          <w:caps/>
          <w:spacing w:val="26"/>
          <w:sz w:val="24"/>
          <w:szCs w:val="24"/>
        </w:rPr>
      </w:pPr>
    </w:p>
    <w:p w:rsidR="00C15F7D" w:rsidRPr="00E256F7" w:rsidRDefault="00C15F7D" w:rsidP="00C15F7D">
      <w:pPr>
        <w:pStyle w:val="ae"/>
        <w:suppressAutoHyphens/>
        <w:jc w:val="center"/>
        <w:rPr>
          <w:b/>
          <w:caps/>
          <w:spacing w:val="26"/>
          <w:sz w:val="24"/>
          <w:szCs w:val="24"/>
        </w:rPr>
      </w:pPr>
    </w:p>
    <w:p w:rsidR="00C15F7D" w:rsidRPr="00E256F7" w:rsidRDefault="00C15F7D" w:rsidP="00C15F7D">
      <w:pPr>
        <w:pStyle w:val="ae"/>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1F48C5">
      <w:pPr>
        <w:jc w:val="cente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B43A00">
        <w:rPr>
          <w:rFonts w:eastAsia="MS Mincho"/>
          <w:bCs/>
        </w:rPr>
        <w:t>24</w:t>
      </w:r>
      <w:r w:rsidR="00F84843" w:rsidRPr="00E256F7">
        <w:rPr>
          <w:rFonts w:eastAsia="MS Mincho"/>
          <w:bCs/>
        </w:rPr>
        <w:t>/</w:t>
      </w:r>
      <w:r>
        <w:rPr>
          <w:rFonts w:eastAsia="MS Mincho"/>
          <w:bCs/>
        </w:rPr>
        <w:t>ЗК</w:t>
      </w:r>
      <w:r w:rsidR="00320EAA">
        <w:rPr>
          <w:rFonts w:eastAsia="MS Mincho"/>
          <w:bCs/>
        </w:rPr>
        <w:t>Ц</w:t>
      </w:r>
      <w:r w:rsidR="003F5B25">
        <w:rPr>
          <w:rFonts w:eastAsia="MS Mincho"/>
          <w:bCs/>
        </w:rPr>
        <w:t>-ДГТ</w:t>
      </w:r>
      <w:r w:rsidR="00F647C5">
        <w:rPr>
          <w:rFonts w:eastAsia="MS Mincho"/>
          <w:bCs/>
        </w:rPr>
        <w:t>/</w:t>
      </w:r>
      <w:r w:rsidR="008E5273">
        <w:rPr>
          <w:rFonts w:eastAsia="MS Mincho"/>
          <w:bCs/>
        </w:rPr>
        <w:t>2</w:t>
      </w:r>
      <w:r w:rsidR="00724299">
        <w:rPr>
          <w:rFonts w:eastAsia="MS Mincho"/>
          <w:bCs/>
        </w:rPr>
        <w:t>1</w:t>
      </w:r>
      <w:r w:rsidR="003608C5">
        <w:rPr>
          <w:rFonts w:eastAsia="MS Mincho"/>
          <w:bCs/>
        </w:rPr>
        <w:t xml:space="preserve"> </w:t>
      </w:r>
      <w:r w:rsidR="001F48C5">
        <w:rPr>
          <w:rFonts w:eastAsia="MS Mincho"/>
          <w:bCs/>
        </w:rPr>
        <w:t xml:space="preserve"> </w:t>
      </w: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Default="00C15F7D" w:rsidP="00C15F7D">
      <w:pPr>
        <w:pStyle w:val="ae"/>
        <w:suppressAutoHyphens/>
        <w:rPr>
          <w:sz w:val="24"/>
          <w:szCs w:val="24"/>
        </w:rPr>
      </w:pPr>
    </w:p>
    <w:p w:rsidR="00E256F7" w:rsidRDefault="00E256F7" w:rsidP="00C15F7D">
      <w:pPr>
        <w:pStyle w:val="ae"/>
        <w:suppressAutoHyphens/>
        <w:rPr>
          <w:sz w:val="24"/>
          <w:szCs w:val="24"/>
        </w:rPr>
      </w:pPr>
    </w:p>
    <w:p w:rsidR="00E256F7" w:rsidRDefault="00E256F7" w:rsidP="00C15F7D">
      <w:pPr>
        <w:pStyle w:val="ae"/>
        <w:suppressAutoHyphens/>
        <w:rPr>
          <w:sz w:val="24"/>
          <w:szCs w:val="24"/>
        </w:rPr>
      </w:pPr>
    </w:p>
    <w:p w:rsidR="00E256F7" w:rsidRDefault="00E256F7" w:rsidP="00C15F7D">
      <w:pPr>
        <w:pStyle w:val="ae"/>
        <w:suppressAutoHyphens/>
        <w:rPr>
          <w:sz w:val="24"/>
          <w:szCs w:val="24"/>
        </w:rPr>
      </w:pPr>
    </w:p>
    <w:p w:rsidR="00E256F7" w:rsidRDefault="00E256F7" w:rsidP="00C15F7D">
      <w:pPr>
        <w:pStyle w:val="ae"/>
        <w:suppressAutoHyphens/>
        <w:rPr>
          <w:sz w:val="24"/>
          <w:szCs w:val="24"/>
        </w:rPr>
      </w:pPr>
    </w:p>
    <w:p w:rsidR="00E256F7" w:rsidRDefault="00E256F7" w:rsidP="00C15F7D">
      <w:pPr>
        <w:pStyle w:val="ae"/>
        <w:suppressAutoHyphens/>
        <w:rPr>
          <w:sz w:val="24"/>
          <w:szCs w:val="24"/>
        </w:rPr>
      </w:pPr>
    </w:p>
    <w:p w:rsidR="00E256F7" w:rsidRPr="00E256F7" w:rsidRDefault="00E256F7"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ED4522" w:rsidRDefault="00ED4522" w:rsidP="00C15F7D">
      <w:pPr>
        <w:pStyle w:val="ae"/>
        <w:suppressAutoHyphens/>
        <w:rPr>
          <w:sz w:val="24"/>
          <w:szCs w:val="24"/>
        </w:rPr>
      </w:pPr>
    </w:p>
    <w:p w:rsidR="00ED4522" w:rsidRPr="00E256F7" w:rsidRDefault="00ED4522" w:rsidP="00C15F7D">
      <w:pPr>
        <w:pStyle w:val="ae"/>
        <w:suppressAutoHyphens/>
        <w:rPr>
          <w:sz w:val="24"/>
          <w:szCs w:val="24"/>
        </w:rPr>
      </w:pPr>
    </w:p>
    <w:p w:rsidR="00F84843" w:rsidRDefault="00F84843" w:rsidP="00C15F7D">
      <w:pPr>
        <w:pStyle w:val="ae"/>
        <w:suppressAutoHyphens/>
        <w:rPr>
          <w:sz w:val="24"/>
          <w:szCs w:val="24"/>
        </w:rPr>
      </w:pPr>
    </w:p>
    <w:p w:rsidR="00976F0C" w:rsidRDefault="00976F0C" w:rsidP="00C15F7D">
      <w:pPr>
        <w:pStyle w:val="ae"/>
        <w:suppressAutoHyphens/>
        <w:rPr>
          <w:sz w:val="24"/>
          <w:szCs w:val="24"/>
        </w:rPr>
      </w:pPr>
    </w:p>
    <w:p w:rsidR="00006C1B" w:rsidRDefault="00006C1B" w:rsidP="00C15F7D">
      <w:pPr>
        <w:pStyle w:val="ae"/>
        <w:suppressAutoHyphens/>
        <w:rPr>
          <w:sz w:val="24"/>
          <w:szCs w:val="24"/>
        </w:rPr>
      </w:pPr>
    </w:p>
    <w:p w:rsidR="00006C1B" w:rsidRDefault="00006C1B" w:rsidP="00C15F7D">
      <w:pPr>
        <w:pStyle w:val="ae"/>
        <w:suppressAutoHyphens/>
        <w:rPr>
          <w:sz w:val="24"/>
          <w:szCs w:val="24"/>
        </w:rPr>
      </w:pPr>
    </w:p>
    <w:p w:rsidR="00976F0C" w:rsidRDefault="00976F0C" w:rsidP="00C15F7D">
      <w:pPr>
        <w:pStyle w:val="ae"/>
        <w:suppressAutoHyphens/>
        <w:rPr>
          <w:sz w:val="24"/>
          <w:szCs w:val="24"/>
        </w:rPr>
      </w:pPr>
    </w:p>
    <w:p w:rsidR="00464A7C" w:rsidRDefault="00464A7C" w:rsidP="00C15F7D">
      <w:pPr>
        <w:pStyle w:val="ae"/>
        <w:suppressAutoHyphens/>
        <w:rPr>
          <w:sz w:val="24"/>
          <w:szCs w:val="24"/>
        </w:rPr>
      </w:pPr>
    </w:p>
    <w:p w:rsidR="00C15F7D" w:rsidRPr="00E256F7" w:rsidRDefault="00C15F7D" w:rsidP="00C15F7D">
      <w:pPr>
        <w:pStyle w:val="12"/>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8E5273">
        <w:rPr>
          <w:rFonts w:eastAsia="MS Mincho"/>
        </w:rPr>
        <w:t>2</w:t>
      </w:r>
      <w:r w:rsidR="00724299">
        <w:rPr>
          <w:rFonts w:eastAsia="MS Mincho"/>
        </w:rPr>
        <w:t>1</w:t>
      </w: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0C65DD" w:rsidRDefault="00123013" w:rsidP="009077B5">
      <w:pPr>
        <w:ind w:left="4962"/>
      </w:pPr>
      <w:r>
        <w:rPr>
          <w:bCs/>
        </w:rPr>
        <w:t>Пр</w:t>
      </w:r>
      <w:r w:rsidR="00C0269E" w:rsidRPr="00E256F7">
        <w:rPr>
          <w:bCs/>
        </w:rPr>
        <w:t>едседател</w:t>
      </w:r>
      <w:r>
        <w:rPr>
          <w:bCs/>
        </w:rPr>
        <w:t xml:space="preserve">ь </w:t>
      </w:r>
      <w:r w:rsidR="00B34B3E">
        <w:t>К</w:t>
      </w:r>
      <w:r w:rsidR="009C7B0E">
        <w:t>онкурсной</w:t>
      </w:r>
      <w:r w:rsidR="009263DD" w:rsidRPr="00E256F7">
        <w:t xml:space="preserve"> комиссии</w:t>
      </w:r>
      <w:r w:rsidR="00613842">
        <w:t xml:space="preserve">  </w:t>
      </w:r>
    </w:p>
    <w:p w:rsidR="009077B5" w:rsidRDefault="00E06A95" w:rsidP="009077B5">
      <w:pPr>
        <w:ind w:left="4962"/>
      </w:pPr>
      <w:r w:rsidRPr="00E256F7">
        <w:t>АО «Д</w:t>
      </w:r>
      <w:r w:rsidR="002E588C" w:rsidRPr="00E256F7">
        <w:t>альгипротранс»</w:t>
      </w:r>
    </w:p>
    <w:p w:rsidR="006C54AE" w:rsidRDefault="006C54AE" w:rsidP="009077B5">
      <w:pPr>
        <w:ind w:left="4962"/>
      </w:pPr>
    </w:p>
    <w:p w:rsidR="006C54AE" w:rsidRPr="00803589" w:rsidRDefault="006C54AE" w:rsidP="006C54AE">
      <w:pPr>
        <w:ind w:left="4962"/>
        <w:rPr>
          <w:bCs/>
          <w:color w:val="FFFFFF" w:themeColor="background1"/>
        </w:rPr>
      </w:pPr>
      <w:r w:rsidRPr="006C54AE">
        <w:rPr>
          <w:bCs/>
        </w:rPr>
        <w:t>_________________</w:t>
      </w:r>
      <w:r w:rsidRPr="00803589">
        <w:rPr>
          <w:bCs/>
          <w:color w:val="FFFFFF" w:themeColor="background1"/>
        </w:rPr>
        <w:t>Е.А.Трубников</w:t>
      </w:r>
    </w:p>
    <w:p w:rsidR="00123013" w:rsidRPr="006C54AE" w:rsidRDefault="00123013" w:rsidP="009077B5">
      <w:pPr>
        <w:ind w:left="4962"/>
      </w:pPr>
    </w:p>
    <w:p w:rsidR="00123013" w:rsidRPr="006C54AE" w:rsidRDefault="00123013" w:rsidP="009077B5">
      <w:pPr>
        <w:ind w:left="4962"/>
        <w:rPr>
          <w:bCs/>
        </w:rPr>
      </w:pPr>
      <w:r w:rsidRPr="006C54AE">
        <w:rPr>
          <w:bCs/>
        </w:rPr>
        <w:t>«___» ____________ 20</w:t>
      </w:r>
      <w:r w:rsidR="00F74B6A" w:rsidRPr="006C54AE">
        <w:rPr>
          <w:bCs/>
        </w:rPr>
        <w:t>2</w:t>
      </w:r>
      <w:r w:rsidR="00724299" w:rsidRPr="006C54AE">
        <w:rPr>
          <w:bCs/>
        </w:rPr>
        <w:t>1</w:t>
      </w:r>
      <w:r w:rsidRPr="006C54AE">
        <w:rPr>
          <w:bCs/>
        </w:rPr>
        <w:t xml:space="preserve"> г.</w:t>
      </w:r>
    </w:p>
    <w:p w:rsidR="00212509" w:rsidRPr="006C54AE" w:rsidRDefault="00212509" w:rsidP="009263DD">
      <w:pPr>
        <w:pStyle w:val="12"/>
        <w:spacing w:before="0" w:after="0"/>
        <w:ind w:left="360"/>
        <w:jc w:val="center"/>
        <w:rPr>
          <w:rFonts w:ascii="Times New Roman" w:hAnsi="Times New Roman" w:cs="Times New Roman"/>
          <w:sz w:val="24"/>
          <w:szCs w:val="24"/>
        </w:rPr>
      </w:pPr>
    </w:p>
    <w:p w:rsidR="004537BB" w:rsidRPr="006C54AE" w:rsidRDefault="004537BB" w:rsidP="004537BB"/>
    <w:p w:rsidR="001B0AA9" w:rsidRDefault="00CB4434" w:rsidP="009263DD">
      <w:pPr>
        <w:pStyle w:val="12"/>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212509">
        <w:rPr>
          <w:rFonts w:ascii="Times New Roman" w:hAnsi="Times New Roman" w:cs="Times New Roman"/>
          <w:sz w:val="24"/>
          <w:szCs w:val="24"/>
        </w:rPr>
        <w:t>.</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0"/>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00212509">
        <w:rPr>
          <w:rFonts w:ascii="Times New Roman" w:hAnsi="Times New Roman" w:cs="Times New Roman"/>
          <w:i w:val="0"/>
          <w:sz w:val="24"/>
          <w:szCs w:val="24"/>
        </w:rPr>
        <w:t>.</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0"/>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Дальгипротранс</w:t>
      </w:r>
      <w:r w:rsidR="00390B9D" w:rsidRPr="00154090">
        <w:rPr>
          <w:bCs/>
        </w:rPr>
        <w:t>»</w:t>
      </w:r>
      <w:r w:rsidR="00ED3E34" w:rsidRPr="00154090">
        <w:rPr>
          <w:bCs/>
        </w:rPr>
        <w:t>.</w:t>
      </w:r>
    </w:p>
    <w:p w:rsidR="00390B9D" w:rsidRDefault="00390B9D" w:rsidP="00650EB9">
      <w:pPr>
        <w:ind w:firstLine="709"/>
        <w:jc w:val="both"/>
        <w:rPr>
          <w:bCs/>
        </w:rPr>
      </w:pPr>
      <w:r w:rsidRPr="00154090">
        <w:rPr>
          <w:bCs/>
        </w:rPr>
        <w:t>Закупка осуществляется для нужд</w:t>
      </w:r>
      <w:r w:rsidR="00E06A95" w:rsidRPr="00154090">
        <w:rPr>
          <w:bCs/>
        </w:rPr>
        <w:t xml:space="preserve"> АО «Дальгипротранс»</w:t>
      </w:r>
      <w:r w:rsidR="001137CC" w:rsidRPr="00154090">
        <w:rPr>
          <w:bCs/>
        </w:rPr>
        <w:t>.</w:t>
      </w:r>
    </w:p>
    <w:p w:rsidR="00123013" w:rsidRPr="00123013" w:rsidRDefault="00123013" w:rsidP="00123013">
      <w:pPr>
        <w:ind w:firstLine="709"/>
        <w:jc w:val="both"/>
        <w:rPr>
          <w:b/>
          <w:bCs/>
        </w:rPr>
      </w:pPr>
      <w:r w:rsidRPr="00123013">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123013" w:rsidRPr="00154090" w:rsidRDefault="00123013" w:rsidP="00650EB9">
      <w:pPr>
        <w:ind w:firstLine="709"/>
        <w:jc w:val="both"/>
        <w:rPr>
          <w:bCs/>
        </w:rPr>
      </w:pP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680000 г. Хабаровск,</w:t>
      </w:r>
      <w:r w:rsidR="00E06A95" w:rsidRPr="00154090">
        <w:t xml:space="preserve"> ул. Шеронова 56</w:t>
      </w:r>
      <w:r w:rsidRPr="00154090">
        <w:t xml:space="preserve">. </w:t>
      </w:r>
    </w:p>
    <w:p w:rsidR="008C1F0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ул. Шеронова 56.</w:t>
      </w:r>
    </w:p>
    <w:p w:rsidR="00F647C5" w:rsidRDefault="00877343" w:rsidP="00F647C5">
      <w:pPr>
        <w:ind w:firstLine="709"/>
        <w:jc w:val="both"/>
        <w:rPr>
          <w:color w:val="000000" w:themeColor="text1"/>
        </w:rPr>
      </w:pPr>
      <w:r w:rsidRPr="00154090">
        <w:rPr>
          <w:color w:val="000000" w:themeColor="text1"/>
        </w:rPr>
        <w:t>Контактное лицо</w:t>
      </w:r>
      <w:r w:rsidR="005F507A">
        <w:rPr>
          <w:color w:val="000000" w:themeColor="text1"/>
        </w:rPr>
        <w:t xml:space="preserve">: </w:t>
      </w:r>
      <w:r w:rsidR="00D72B59" w:rsidRPr="00D72B59">
        <w:rPr>
          <w:color w:val="000000" w:themeColor="text1"/>
        </w:rPr>
        <w:t>Рубцова Оксана Николаевна</w:t>
      </w:r>
      <w:r w:rsidR="00F647C5" w:rsidRPr="00E36DD4">
        <w:rPr>
          <w:color w:val="000000" w:themeColor="text1"/>
        </w:rPr>
        <w:t>.</w:t>
      </w:r>
    </w:p>
    <w:p w:rsidR="00D86013" w:rsidRPr="00D86013" w:rsidRDefault="008C1F00" w:rsidP="00D86013">
      <w:pPr>
        <w:ind w:firstLine="709"/>
        <w:jc w:val="both"/>
        <w:rPr>
          <w:bCs/>
        </w:rPr>
      </w:pPr>
      <w:r w:rsidRPr="00154090">
        <w:rPr>
          <w:color w:val="000000" w:themeColor="text1"/>
        </w:rPr>
        <w:t>Номер телефона</w:t>
      </w:r>
      <w:r w:rsidR="005F507A">
        <w:rPr>
          <w:color w:val="000000" w:themeColor="text1"/>
        </w:rPr>
        <w:t>:</w:t>
      </w:r>
      <w:r w:rsidR="00D72B59" w:rsidRPr="00D72B59">
        <w:rPr>
          <w:bCs/>
          <w:i/>
        </w:rPr>
        <w:t xml:space="preserve"> </w:t>
      </w:r>
      <w:r w:rsidR="00D72B59" w:rsidRPr="00D72B59">
        <w:rPr>
          <w:bCs/>
        </w:rPr>
        <w:t>8(4212)</w:t>
      </w:r>
      <w:r w:rsidR="00632938">
        <w:rPr>
          <w:bCs/>
        </w:rPr>
        <w:t xml:space="preserve"> </w:t>
      </w:r>
      <w:r w:rsidR="00D72B59" w:rsidRPr="00D72B59">
        <w:rPr>
          <w:bCs/>
        </w:rPr>
        <w:t>23-84-45</w:t>
      </w:r>
      <w:r w:rsidRPr="00D86013">
        <w:rPr>
          <w:bCs/>
        </w:rPr>
        <w:t>.</w:t>
      </w:r>
      <w:r w:rsidR="00D86013" w:rsidRPr="00D86013">
        <w:rPr>
          <w:bCs/>
          <w:sz w:val="28"/>
          <w:szCs w:val="28"/>
        </w:rPr>
        <w:t xml:space="preserve"> </w:t>
      </w:r>
      <w:r w:rsidR="00D86013" w:rsidRPr="00D86013">
        <w:rPr>
          <w:bCs/>
        </w:rPr>
        <w:t>41-76-94.</w:t>
      </w:r>
    </w:p>
    <w:p w:rsidR="00D86013" w:rsidRPr="00D86013" w:rsidRDefault="00D86013" w:rsidP="00D86013">
      <w:pPr>
        <w:ind w:firstLine="709"/>
        <w:jc w:val="both"/>
        <w:rPr>
          <w:bCs/>
          <w:i/>
        </w:rPr>
      </w:pPr>
      <w:r w:rsidRPr="00D86013">
        <w:rPr>
          <w:bCs/>
        </w:rPr>
        <w:t>Номер факса:</w:t>
      </w:r>
      <w:r w:rsidRPr="00D86013">
        <w:rPr>
          <w:bCs/>
          <w:i/>
        </w:rPr>
        <w:t xml:space="preserve"> </w:t>
      </w:r>
      <w:r w:rsidRPr="00D86013">
        <w:rPr>
          <w:bCs/>
        </w:rPr>
        <w:t>8(4212)41-76-94</w:t>
      </w:r>
      <w:r w:rsidRPr="00D86013">
        <w:rPr>
          <w:bCs/>
          <w:i/>
        </w:rPr>
        <w:t>.</w:t>
      </w:r>
    </w:p>
    <w:p w:rsidR="00F647C5" w:rsidRPr="00D86013" w:rsidRDefault="00F647C5" w:rsidP="00F647C5">
      <w:pPr>
        <w:ind w:firstLine="709"/>
        <w:jc w:val="both"/>
      </w:pPr>
      <w:r w:rsidRPr="00154090">
        <w:rPr>
          <w:color w:val="000000" w:themeColor="text1"/>
        </w:rPr>
        <w:t>Адрес</w:t>
      </w:r>
      <w:r w:rsidR="008C1F00">
        <w:rPr>
          <w:color w:val="000000" w:themeColor="text1"/>
        </w:rPr>
        <w:t>а</w:t>
      </w:r>
      <w:r w:rsidRPr="00154090">
        <w:rPr>
          <w:color w:val="000000" w:themeColor="text1"/>
        </w:rPr>
        <w:t xml:space="preserve"> электронной почты</w:t>
      </w:r>
      <w:r w:rsidR="005F507A">
        <w:rPr>
          <w:color w:val="000000" w:themeColor="text1"/>
        </w:rPr>
        <w:t xml:space="preserve">: </w:t>
      </w:r>
      <w:hyperlink r:id="rId8" w:history="1">
        <w:r w:rsidR="008A0B6B" w:rsidRPr="00D86013">
          <w:rPr>
            <w:rStyle w:val="ab"/>
            <w:bCs/>
            <w:color w:val="auto"/>
            <w:u w:val="none"/>
          </w:rPr>
          <w:t>o.rubtsova@dgt.ru</w:t>
        </w:r>
      </w:hyperlink>
      <w:r w:rsidR="00030F9F" w:rsidRPr="00D86013">
        <w:t>.</w:t>
      </w:r>
      <w:r w:rsidR="00B5791E">
        <w:t>,</w:t>
      </w:r>
      <w:r w:rsidR="00D86013" w:rsidRPr="00D86013">
        <w:rPr>
          <w:bCs/>
          <w:sz w:val="28"/>
          <w:szCs w:val="28"/>
        </w:rPr>
        <w:t xml:space="preserve"> </w:t>
      </w:r>
      <w:r w:rsidR="00D86013" w:rsidRPr="00D86013">
        <w:rPr>
          <w:bCs/>
        </w:rPr>
        <w:t>t.shiryaeva@dgt.ru.</w:t>
      </w:r>
    </w:p>
    <w:p w:rsidR="008A0B6B" w:rsidRPr="00D86013" w:rsidRDefault="008A0B6B" w:rsidP="00F647C5">
      <w:pPr>
        <w:ind w:firstLine="709"/>
        <w:jc w:val="both"/>
      </w:pPr>
    </w:p>
    <w:p w:rsidR="00AE56AD" w:rsidRPr="00154090" w:rsidRDefault="00AE56AD" w:rsidP="006B6BE7">
      <w:pPr>
        <w:pStyle w:val="30"/>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Запрос котировок</w:t>
      </w:r>
      <w:r w:rsidR="002D4BD3">
        <w:rPr>
          <w:bCs/>
        </w:rPr>
        <w:t xml:space="preserve"> в электронной форме </w:t>
      </w:r>
      <w:r w:rsidR="00AD3F23">
        <w:rPr>
          <w:bCs/>
        </w:rPr>
        <w:t>№</w:t>
      </w:r>
      <w:r w:rsidR="00B43A00">
        <w:rPr>
          <w:bCs/>
        </w:rPr>
        <w:t>24</w:t>
      </w:r>
      <w:r w:rsidR="00D91AC9">
        <w:rPr>
          <w:bCs/>
        </w:rPr>
        <w:t>/</w:t>
      </w:r>
      <w:r>
        <w:rPr>
          <w:bCs/>
        </w:rPr>
        <w:t>ЗК</w:t>
      </w:r>
      <w:r w:rsidR="002D75D8">
        <w:rPr>
          <w:bCs/>
        </w:rPr>
        <w:t>Ц</w:t>
      </w:r>
      <w:r w:rsidR="00D91AC9">
        <w:rPr>
          <w:bCs/>
        </w:rPr>
        <w:t>-ДГТ/</w:t>
      </w:r>
      <w:r w:rsidR="008E5273">
        <w:rPr>
          <w:bCs/>
        </w:rPr>
        <w:t>2</w:t>
      </w:r>
      <w:r w:rsidR="00724299">
        <w:rPr>
          <w:bCs/>
        </w:rPr>
        <w:t>1</w:t>
      </w:r>
      <w:r w:rsidR="006529D3">
        <w:rPr>
          <w:bCs/>
        </w:rPr>
        <w:t xml:space="preserve">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0"/>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2E00B0" w:rsidRDefault="00B43A00" w:rsidP="00E932CE">
      <w:pPr>
        <w:ind w:firstLine="709"/>
        <w:jc w:val="both"/>
        <w:rPr>
          <w:rFonts w:eastAsia="Calibri"/>
          <w:bCs/>
          <w:lang w:eastAsia="en-US"/>
        </w:rPr>
      </w:pPr>
      <w:r w:rsidRPr="00B43A00">
        <w:rPr>
          <w:rFonts w:eastAsia="Calibri"/>
          <w:bCs/>
          <w:lang w:eastAsia="en-US"/>
        </w:rPr>
        <w:t>На право заключения договора выполнения работ по капитальному ремонту трубопровода нижнего розлива системы отопления АПЗ по ул. Шеронова,56А</w:t>
      </w:r>
      <w:r w:rsidR="006C54AE" w:rsidRPr="006C54AE">
        <w:rPr>
          <w:rFonts w:eastAsia="Calibri"/>
          <w:bCs/>
          <w:lang w:eastAsia="en-US"/>
        </w:rPr>
        <w:t xml:space="preserve"> </w:t>
      </w:r>
      <w:r w:rsidR="009E018D" w:rsidRPr="009E018D">
        <w:rPr>
          <w:rFonts w:eastAsia="Calibri"/>
          <w:bCs/>
          <w:lang w:eastAsia="en-US"/>
        </w:rPr>
        <w:t xml:space="preserve">(далее – </w:t>
      </w:r>
      <w:r w:rsidR="001E06AB">
        <w:rPr>
          <w:rFonts w:eastAsia="Calibri"/>
          <w:bCs/>
          <w:lang w:eastAsia="en-US"/>
        </w:rPr>
        <w:t>Работы</w:t>
      </w:r>
      <w:r w:rsidR="009E018D" w:rsidRPr="009E018D">
        <w:rPr>
          <w:rFonts w:eastAsia="Calibri"/>
          <w:bCs/>
          <w:lang w:eastAsia="en-US"/>
        </w:rPr>
        <w:t>)</w:t>
      </w:r>
      <w:r w:rsidR="00476696" w:rsidRPr="00476696">
        <w:rPr>
          <w:rFonts w:eastAsia="Calibri"/>
          <w:bCs/>
          <w:lang w:eastAsia="en-US"/>
        </w:rPr>
        <w:t>.</w:t>
      </w:r>
    </w:p>
    <w:p w:rsidR="001E1862" w:rsidRPr="00154090" w:rsidRDefault="001E1862" w:rsidP="00E932CE">
      <w:pPr>
        <w:ind w:firstLine="709"/>
        <w:jc w:val="both"/>
      </w:pPr>
    </w:p>
    <w:p w:rsidR="00AE56AD" w:rsidRPr="00154090" w:rsidRDefault="00BC50E6" w:rsidP="006B6BE7">
      <w:pPr>
        <w:pStyle w:val="30"/>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0"/>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Антидемпинговые меры</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0"/>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00724299">
        <w:rPr>
          <w:bCs/>
        </w:rPr>
        <w:t>п</w:t>
      </w:r>
      <w:r w:rsidR="00716F74" w:rsidRPr="00473B42">
        <w:rPr>
          <w:bCs/>
        </w:rPr>
        <w:t>редусмотрен</w:t>
      </w:r>
      <w:r w:rsidR="00716F74">
        <w:rPr>
          <w:bCs/>
        </w:rPr>
        <w:t>о</w:t>
      </w:r>
      <w:r w:rsidR="00EC464A">
        <w:rPr>
          <w:bCs/>
        </w:rPr>
        <w:t>.</w:t>
      </w:r>
    </w:p>
    <w:p w:rsidR="006C54AE" w:rsidRPr="00DA1629" w:rsidRDefault="006C54AE" w:rsidP="006C54AE">
      <w:pPr>
        <w:ind w:firstLine="709"/>
        <w:jc w:val="both"/>
        <w:rPr>
          <w:bCs/>
        </w:rPr>
      </w:pPr>
      <w:r w:rsidRPr="00DA1629">
        <w:rPr>
          <w:bCs/>
        </w:rPr>
        <w:t>внесение денежных средств в размере 5% от начальной (максимальной) цены договора, без учета НДС (</w:t>
      </w:r>
      <w:r w:rsidR="00A11E93" w:rsidRPr="00A11E93">
        <w:rPr>
          <w:bCs/>
        </w:rPr>
        <w:t>31 664,05 рублей</w:t>
      </w:r>
      <w:r w:rsidRPr="00DA1629">
        <w:rPr>
          <w:bCs/>
        </w:rPr>
        <w:t>).</w:t>
      </w:r>
    </w:p>
    <w:p w:rsidR="006C54AE" w:rsidRPr="006C54AE" w:rsidRDefault="006C54AE" w:rsidP="006C54AE">
      <w:pPr>
        <w:ind w:firstLine="709"/>
        <w:jc w:val="both"/>
        <w:rPr>
          <w:bCs/>
        </w:rPr>
      </w:pPr>
      <w:r w:rsidRPr="00DA1629">
        <w:rPr>
          <w:bCs/>
        </w:rPr>
        <w:t>Платежные реквизиты:</w:t>
      </w:r>
    </w:p>
    <w:p w:rsidR="006C54AE" w:rsidRPr="006C54AE" w:rsidRDefault="006C54AE" w:rsidP="006C54AE">
      <w:pPr>
        <w:ind w:firstLine="709"/>
        <w:jc w:val="both"/>
        <w:rPr>
          <w:bCs/>
        </w:rPr>
      </w:pPr>
      <w:r w:rsidRPr="006C54AE">
        <w:rPr>
          <w:bCs/>
        </w:rPr>
        <w:t>АО «Дальгипротранс»</w:t>
      </w:r>
    </w:p>
    <w:p w:rsidR="006C54AE" w:rsidRPr="006C54AE" w:rsidRDefault="006C54AE" w:rsidP="006C54AE">
      <w:pPr>
        <w:ind w:firstLine="709"/>
        <w:jc w:val="both"/>
        <w:rPr>
          <w:bCs/>
        </w:rPr>
      </w:pPr>
      <w:r w:rsidRPr="006C54AE">
        <w:rPr>
          <w:bCs/>
        </w:rPr>
        <w:t>Адрес, указанный в ЕГРЮЛ: 680000, г. Хабаровск, ул. Шеронова, 56</w:t>
      </w:r>
    </w:p>
    <w:p w:rsidR="006C54AE" w:rsidRPr="006C54AE" w:rsidRDefault="006C54AE" w:rsidP="006C54AE">
      <w:pPr>
        <w:ind w:firstLine="709"/>
        <w:jc w:val="both"/>
        <w:rPr>
          <w:bCs/>
        </w:rPr>
      </w:pPr>
      <w:r w:rsidRPr="006C54AE">
        <w:rPr>
          <w:bCs/>
        </w:rPr>
        <w:t>Почтовый адрес: 680000, г. Хабаровск, ул. Шеронова, 56</w:t>
      </w:r>
    </w:p>
    <w:p w:rsidR="006C54AE" w:rsidRPr="006C54AE" w:rsidRDefault="006C54AE" w:rsidP="006C54AE">
      <w:pPr>
        <w:ind w:firstLine="709"/>
        <w:jc w:val="both"/>
        <w:rPr>
          <w:bCs/>
        </w:rPr>
      </w:pPr>
      <w:r w:rsidRPr="006C54AE">
        <w:rPr>
          <w:bCs/>
        </w:rPr>
        <w:t>Тел. (4212) 27-15-20, факс 33-15-20</w:t>
      </w:r>
    </w:p>
    <w:p w:rsidR="006C54AE" w:rsidRPr="006C54AE" w:rsidRDefault="006C54AE" w:rsidP="006C54AE">
      <w:pPr>
        <w:ind w:firstLine="709"/>
        <w:jc w:val="both"/>
        <w:rPr>
          <w:bCs/>
        </w:rPr>
      </w:pPr>
      <w:r w:rsidRPr="006C54AE">
        <w:rPr>
          <w:bCs/>
        </w:rPr>
        <w:t xml:space="preserve">e-mail: 1520@dgt.ru </w:t>
      </w:r>
    </w:p>
    <w:p w:rsidR="006C54AE" w:rsidRPr="006C54AE" w:rsidRDefault="006C54AE" w:rsidP="006C54AE">
      <w:pPr>
        <w:ind w:firstLine="709"/>
        <w:jc w:val="both"/>
        <w:rPr>
          <w:bCs/>
        </w:rPr>
      </w:pPr>
      <w:r w:rsidRPr="006C54AE">
        <w:rPr>
          <w:bCs/>
        </w:rPr>
        <w:t xml:space="preserve">ИНН 2721001477, КПП 272101001 </w:t>
      </w:r>
    </w:p>
    <w:p w:rsidR="006C54AE" w:rsidRPr="006C54AE" w:rsidRDefault="006C54AE" w:rsidP="006C54AE">
      <w:pPr>
        <w:ind w:firstLine="709"/>
        <w:jc w:val="both"/>
        <w:rPr>
          <w:bCs/>
        </w:rPr>
      </w:pPr>
      <w:r w:rsidRPr="006C54AE">
        <w:rPr>
          <w:bCs/>
        </w:rPr>
        <w:lastRenderedPageBreak/>
        <w:t>ОГРН 1022700910572, ОКАТО 08401375000</w:t>
      </w:r>
    </w:p>
    <w:p w:rsidR="006C54AE" w:rsidRPr="006C54AE" w:rsidRDefault="006C54AE" w:rsidP="006C54AE">
      <w:pPr>
        <w:ind w:firstLine="709"/>
        <w:jc w:val="both"/>
        <w:rPr>
          <w:bCs/>
        </w:rPr>
      </w:pPr>
      <w:r w:rsidRPr="006C54AE">
        <w:rPr>
          <w:bCs/>
        </w:rPr>
        <w:t>Расчетный счет 40702810120560000072</w:t>
      </w:r>
    </w:p>
    <w:p w:rsidR="006C54AE" w:rsidRPr="006C54AE" w:rsidRDefault="006C54AE" w:rsidP="006C54AE">
      <w:pPr>
        <w:ind w:firstLine="709"/>
        <w:jc w:val="both"/>
        <w:rPr>
          <w:bCs/>
        </w:rPr>
      </w:pPr>
      <w:r w:rsidRPr="006C54AE">
        <w:rPr>
          <w:bCs/>
        </w:rPr>
        <w:t>ТКБ Банк ПАО</w:t>
      </w:r>
    </w:p>
    <w:p w:rsidR="00716F74" w:rsidRDefault="006C54AE" w:rsidP="006C54AE">
      <w:pPr>
        <w:ind w:firstLine="709"/>
        <w:jc w:val="both"/>
        <w:rPr>
          <w:bCs/>
        </w:rPr>
      </w:pPr>
      <w:r w:rsidRPr="006C54AE">
        <w:rPr>
          <w:bCs/>
        </w:rPr>
        <w:t>К/с 30101810800000000388</w:t>
      </w:r>
    </w:p>
    <w:p w:rsidR="004F78E8" w:rsidRPr="008D628B" w:rsidRDefault="004F78E8" w:rsidP="004F78E8">
      <w:pPr>
        <w:ind w:firstLine="709"/>
        <w:jc w:val="both"/>
        <w:rPr>
          <w:bCs/>
        </w:rPr>
      </w:pPr>
      <w:r w:rsidRPr="00724299">
        <w:rPr>
          <w:bCs/>
        </w:rPr>
        <w:t>БИК 044525388</w:t>
      </w:r>
    </w:p>
    <w:p w:rsidR="004F78E8" w:rsidRPr="00154090" w:rsidRDefault="004F78E8" w:rsidP="006C54AE">
      <w:pPr>
        <w:ind w:firstLine="709"/>
        <w:jc w:val="both"/>
      </w:pPr>
    </w:p>
    <w:p w:rsidR="00AE56AD" w:rsidRPr="008D628B" w:rsidRDefault="00AE56AD" w:rsidP="006B6BE7">
      <w:pPr>
        <w:pStyle w:val="30"/>
        <w:numPr>
          <w:ilvl w:val="1"/>
          <w:numId w:val="1"/>
        </w:numPr>
        <w:spacing w:before="0" w:after="0"/>
        <w:ind w:hanging="371"/>
        <w:jc w:val="both"/>
        <w:rPr>
          <w:rFonts w:ascii="Times New Roman" w:hAnsi="Times New Roman" w:cs="Times New Roman"/>
          <w:b w:val="0"/>
          <w:sz w:val="24"/>
          <w:szCs w:val="24"/>
        </w:rPr>
      </w:pPr>
      <w:r w:rsidRPr="008D628B">
        <w:rPr>
          <w:rFonts w:ascii="Times New Roman" w:hAnsi="Times New Roman" w:cs="Times New Roman"/>
          <w:b w:val="0"/>
          <w:sz w:val="24"/>
          <w:szCs w:val="24"/>
        </w:rPr>
        <w:t>Обеспечени</w:t>
      </w:r>
      <w:r w:rsidR="006D5223" w:rsidRPr="008D628B">
        <w:rPr>
          <w:rFonts w:ascii="Times New Roman" w:hAnsi="Times New Roman" w:cs="Times New Roman"/>
          <w:b w:val="0"/>
          <w:sz w:val="24"/>
          <w:szCs w:val="24"/>
        </w:rPr>
        <w:t>е</w:t>
      </w:r>
      <w:r w:rsidRPr="008D628B">
        <w:rPr>
          <w:rFonts w:ascii="Times New Roman" w:hAnsi="Times New Roman" w:cs="Times New Roman"/>
          <w:b w:val="0"/>
          <w:sz w:val="24"/>
          <w:szCs w:val="24"/>
        </w:rPr>
        <w:t xml:space="preserve"> исполнения договора</w:t>
      </w:r>
    </w:p>
    <w:p w:rsidR="00E306A0" w:rsidRPr="008D628B" w:rsidRDefault="00E306A0" w:rsidP="00716F74">
      <w:pPr>
        <w:ind w:firstLine="709"/>
        <w:jc w:val="both"/>
        <w:rPr>
          <w:bCs/>
        </w:rPr>
      </w:pPr>
      <w:r w:rsidRPr="008D628B">
        <w:rPr>
          <w:bCs/>
        </w:rPr>
        <w:t xml:space="preserve">Обеспечение исполнения договора </w:t>
      </w:r>
      <w:r w:rsidR="00716F74" w:rsidRPr="008D628B">
        <w:rPr>
          <w:bCs/>
        </w:rPr>
        <w:t>не предусмотрено.</w:t>
      </w:r>
    </w:p>
    <w:p w:rsidR="00724299" w:rsidRPr="00724299" w:rsidRDefault="00724299" w:rsidP="00724299">
      <w:pPr>
        <w:ind w:firstLine="709"/>
        <w:jc w:val="both"/>
        <w:rPr>
          <w:bCs/>
        </w:rPr>
      </w:pPr>
      <w:r w:rsidRPr="00724299">
        <w:rPr>
          <w:bCs/>
        </w:rPr>
        <w:t xml:space="preserve"> </w:t>
      </w:r>
    </w:p>
    <w:p w:rsidR="00AE56AD" w:rsidRPr="008D628B" w:rsidRDefault="00AE56AD" w:rsidP="006B6BE7">
      <w:pPr>
        <w:pStyle w:val="30"/>
        <w:numPr>
          <w:ilvl w:val="1"/>
          <w:numId w:val="1"/>
        </w:numPr>
        <w:spacing w:before="0" w:after="0"/>
        <w:ind w:left="0" w:firstLine="709"/>
        <w:jc w:val="both"/>
        <w:rPr>
          <w:rFonts w:ascii="Times New Roman" w:hAnsi="Times New Roman" w:cs="Times New Roman"/>
          <w:b w:val="0"/>
          <w:sz w:val="24"/>
          <w:szCs w:val="24"/>
        </w:rPr>
      </w:pPr>
      <w:r w:rsidRPr="008D628B">
        <w:rPr>
          <w:rFonts w:ascii="Times New Roman" w:hAnsi="Times New Roman" w:cs="Times New Roman"/>
          <w:b w:val="0"/>
          <w:sz w:val="24"/>
          <w:szCs w:val="24"/>
        </w:rPr>
        <w:t>Порядок, место, дата начала и окончания срока подачи</w:t>
      </w:r>
      <w:r w:rsidR="00A321AC" w:rsidRPr="008D628B">
        <w:rPr>
          <w:rFonts w:ascii="Times New Roman" w:hAnsi="Times New Roman" w:cs="Times New Roman"/>
          <w:b w:val="0"/>
          <w:sz w:val="24"/>
          <w:szCs w:val="24"/>
        </w:rPr>
        <w:t xml:space="preserve"> котировочных</w:t>
      </w:r>
      <w:r w:rsidRPr="008D628B">
        <w:rPr>
          <w:rFonts w:ascii="Times New Roman" w:hAnsi="Times New Roman" w:cs="Times New Roman"/>
          <w:b w:val="0"/>
          <w:sz w:val="24"/>
          <w:szCs w:val="24"/>
        </w:rPr>
        <w:t xml:space="preserve"> заявок</w:t>
      </w:r>
      <w:r w:rsidR="00710B04" w:rsidRPr="008D628B">
        <w:rPr>
          <w:rFonts w:ascii="Times New Roman" w:hAnsi="Times New Roman" w:cs="Times New Roman"/>
          <w:b w:val="0"/>
          <w:sz w:val="24"/>
          <w:szCs w:val="24"/>
        </w:rPr>
        <w:t xml:space="preserve"> </w:t>
      </w:r>
    </w:p>
    <w:p w:rsidR="00D65FDD" w:rsidRPr="008D628B" w:rsidRDefault="00EC464A" w:rsidP="00D65FDD">
      <w:pPr>
        <w:ind w:firstLine="709"/>
        <w:jc w:val="both"/>
        <w:rPr>
          <w:bCs/>
        </w:rPr>
      </w:pPr>
      <w:r w:rsidRPr="008D628B">
        <w:rPr>
          <w:bCs/>
        </w:rPr>
        <w:t>Котировочные з</w:t>
      </w:r>
      <w:r w:rsidR="00D65FDD" w:rsidRPr="008D628B">
        <w:rPr>
          <w:bCs/>
        </w:rPr>
        <w:t>аявки в электронной форме представляются в порядке, указанном в пункт</w:t>
      </w:r>
      <w:r w:rsidR="00B928F5" w:rsidRPr="008D628B">
        <w:rPr>
          <w:bCs/>
        </w:rPr>
        <w:t>ах</w:t>
      </w:r>
      <w:r w:rsidR="00D65FDD" w:rsidRPr="008D628B">
        <w:rPr>
          <w:bCs/>
        </w:rPr>
        <w:t xml:space="preserve"> </w:t>
      </w:r>
      <w:r w:rsidR="00E14D00" w:rsidRPr="008D628B">
        <w:rPr>
          <w:bCs/>
        </w:rPr>
        <w:t>2.4.3</w:t>
      </w:r>
      <w:r w:rsidR="00BE2970" w:rsidRPr="008D628B">
        <w:rPr>
          <w:bCs/>
        </w:rPr>
        <w:t>., 2.5.2.</w:t>
      </w:r>
      <w:r w:rsidR="00D65FDD" w:rsidRPr="008D628B">
        <w:rPr>
          <w:bCs/>
        </w:rPr>
        <w:t xml:space="preserve"> котировочной документации.</w:t>
      </w:r>
      <w:r w:rsidR="00D65FDD" w:rsidRPr="008D628B">
        <w:t xml:space="preserve"> </w:t>
      </w:r>
    </w:p>
    <w:p w:rsidR="00716F74" w:rsidRDefault="00716F74" w:rsidP="00716F74">
      <w:pPr>
        <w:ind w:firstLine="709"/>
        <w:jc w:val="both"/>
        <w:rPr>
          <w:bCs/>
          <w:color w:val="000000" w:themeColor="text1"/>
        </w:rPr>
      </w:pPr>
      <w:r w:rsidRPr="008D628B">
        <w:rPr>
          <w:bCs/>
          <w:color w:val="000000" w:themeColor="text1"/>
        </w:rPr>
        <w:t>Дата начала подачи котировочных заявок – с момента опубликования извещени</w:t>
      </w:r>
      <w:r w:rsidR="00595E59" w:rsidRPr="008D628B">
        <w:rPr>
          <w:bCs/>
          <w:color w:val="000000" w:themeColor="text1"/>
        </w:rPr>
        <w:t>я</w:t>
      </w:r>
      <w:r w:rsidRPr="008D628B">
        <w:rPr>
          <w:bCs/>
          <w:color w:val="000000" w:themeColor="text1"/>
        </w:rPr>
        <w:t xml:space="preserve"> и </w:t>
      </w:r>
      <w:r w:rsidR="00B928F5" w:rsidRPr="008D628B">
        <w:rPr>
          <w:bCs/>
          <w:color w:val="000000" w:themeColor="text1"/>
        </w:rPr>
        <w:t xml:space="preserve">котировочной </w:t>
      </w:r>
      <w:r w:rsidRPr="008D628B">
        <w:rPr>
          <w:bCs/>
          <w:color w:val="000000" w:themeColor="text1"/>
        </w:rPr>
        <w:t>документации на</w:t>
      </w:r>
      <w:r w:rsidR="0073156F" w:rsidRPr="008D628B">
        <w:rPr>
          <w:bCs/>
          <w:color w:val="000000" w:themeColor="text1"/>
        </w:rPr>
        <w:t xml:space="preserve"> официальном сайте АО «Дальгипротранс» www.dgt.ru (раздел «Закупки»), а также электронной площадке АО «Сбербанк-АСТ» на сайте utp.sberbank-ast.ru </w:t>
      </w:r>
      <w:r w:rsidR="00BA7A7C" w:rsidRPr="008D628B">
        <w:rPr>
          <w:bCs/>
          <w:color w:val="000000" w:themeColor="text1"/>
        </w:rPr>
        <w:t>(далее – сайты) «</w:t>
      </w:r>
      <w:r w:rsidR="00A11E93">
        <w:rPr>
          <w:bCs/>
          <w:color w:val="000000" w:themeColor="text1"/>
        </w:rPr>
        <w:t>10</w:t>
      </w:r>
      <w:r w:rsidRPr="008D628B">
        <w:rPr>
          <w:bCs/>
          <w:color w:val="000000" w:themeColor="text1"/>
        </w:rPr>
        <w:t xml:space="preserve">» </w:t>
      </w:r>
      <w:r w:rsidR="00A11E93">
        <w:rPr>
          <w:bCs/>
          <w:color w:val="000000" w:themeColor="text1"/>
        </w:rPr>
        <w:t>августа</w:t>
      </w:r>
      <w:r w:rsidR="00230256" w:rsidRPr="008D628B">
        <w:rPr>
          <w:bCs/>
          <w:color w:val="000000" w:themeColor="text1"/>
        </w:rPr>
        <w:t xml:space="preserve"> </w:t>
      </w:r>
      <w:r w:rsidRPr="008D628B">
        <w:rPr>
          <w:bCs/>
          <w:color w:val="000000" w:themeColor="text1"/>
        </w:rPr>
        <w:t>20</w:t>
      </w:r>
      <w:r w:rsidR="008E5273">
        <w:rPr>
          <w:bCs/>
          <w:color w:val="000000" w:themeColor="text1"/>
        </w:rPr>
        <w:t>2</w:t>
      </w:r>
      <w:r w:rsidR="00724299">
        <w:rPr>
          <w:bCs/>
          <w:color w:val="000000" w:themeColor="text1"/>
        </w:rPr>
        <w:t>1</w:t>
      </w:r>
      <w:r w:rsidRPr="008D628B">
        <w:rPr>
          <w:bCs/>
          <w:color w:val="000000" w:themeColor="text1"/>
        </w:rPr>
        <w:t>г.</w:t>
      </w:r>
    </w:p>
    <w:p w:rsidR="00716F74" w:rsidRPr="008D628B" w:rsidRDefault="00716F74" w:rsidP="00322E22">
      <w:pPr>
        <w:ind w:firstLine="709"/>
        <w:jc w:val="both"/>
        <w:rPr>
          <w:bCs/>
          <w:i/>
          <w:color w:val="000000" w:themeColor="text1"/>
        </w:rPr>
      </w:pPr>
      <w:r w:rsidRPr="008D628B">
        <w:rPr>
          <w:bCs/>
          <w:color w:val="000000" w:themeColor="text1"/>
        </w:rPr>
        <w:t xml:space="preserve">Дата окончания срока подачи котировочных заявок </w:t>
      </w:r>
      <w:r w:rsidRPr="008D628B">
        <w:rPr>
          <w:bCs/>
        </w:rPr>
        <w:t>1</w:t>
      </w:r>
      <w:r w:rsidR="00476696">
        <w:rPr>
          <w:bCs/>
        </w:rPr>
        <w:t>0</w:t>
      </w:r>
      <w:r w:rsidR="00C534BC" w:rsidRPr="008D628B">
        <w:rPr>
          <w:bCs/>
        </w:rPr>
        <w:t xml:space="preserve"> часов </w:t>
      </w:r>
      <w:r w:rsidRPr="008D628B">
        <w:rPr>
          <w:bCs/>
        </w:rPr>
        <w:t>00</w:t>
      </w:r>
      <w:r w:rsidR="00C534BC" w:rsidRPr="008D628B">
        <w:rPr>
          <w:bCs/>
        </w:rPr>
        <w:t xml:space="preserve"> минут</w:t>
      </w:r>
      <w:r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A11E93" w:rsidRPr="00A11E93">
        <w:rPr>
          <w:bCs/>
          <w:color w:val="000000" w:themeColor="text1"/>
        </w:rPr>
        <w:t>«1</w:t>
      </w:r>
      <w:r w:rsidR="00A11E93">
        <w:rPr>
          <w:bCs/>
          <w:color w:val="000000" w:themeColor="text1"/>
        </w:rPr>
        <w:t>8</w:t>
      </w:r>
      <w:r w:rsidR="00A11E93" w:rsidRPr="00A11E93">
        <w:rPr>
          <w:bCs/>
          <w:color w:val="000000" w:themeColor="text1"/>
        </w:rPr>
        <w:t xml:space="preserve">» августа </w:t>
      </w:r>
      <w:r w:rsidR="000C65DD" w:rsidRPr="008D628B">
        <w:rPr>
          <w:bCs/>
          <w:color w:val="000000" w:themeColor="text1"/>
        </w:rPr>
        <w:t>20</w:t>
      </w:r>
      <w:r w:rsidR="008E5273">
        <w:rPr>
          <w:bCs/>
          <w:color w:val="000000" w:themeColor="text1"/>
        </w:rPr>
        <w:t>2</w:t>
      </w:r>
      <w:r w:rsidR="00724299">
        <w:rPr>
          <w:bCs/>
          <w:color w:val="000000" w:themeColor="text1"/>
        </w:rPr>
        <w:t>1</w:t>
      </w:r>
      <w:r w:rsidR="000C65DD" w:rsidRPr="008D628B">
        <w:rPr>
          <w:bCs/>
          <w:color w:val="000000" w:themeColor="text1"/>
        </w:rPr>
        <w:t>г</w:t>
      </w:r>
      <w:r w:rsidRPr="008D628B">
        <w:rPr>
          <w:bCs/>
          <w:color w:val="000000" w:themeColor="text1"/>
        </w:rPr>
        <w:t>.</w:t>
      </w:r>
    </w:p>
    <w:p w:rsidR="000200B5" w:rsidRPr="008D628B" w:rsidRDefault="00716F74" w:rsidP="00322E22">
      <w:pPr>
        <w:ind w:firstLine="709"/>
        <w:jc w:val="both"/>
        <w:rPr>
          <w:bCs/>
        </w:rPr>
      </w:pPr>
      <w:r w:rsidRPr="008D628B">
        <w:rPr>
          <w:color w:val="000000" w:themeColor="text1"/>
        </w:rPr>
        <w:t>Вскрытие котировочных заявок осуществляется по истечении срока подачи</w:t>
      </w:r>
      <w:r w:rsidRPr="008D628B">
        <w:rPr>
          <w:bCs/>
          <w:color w:val="000000" w:themeColor="text1"/>
        </w:rPr>
        <w:t xml:space="preserve"> котировочных</w:t>
      </w:r>
      <w:r w:rsidRPr="008D628B">
        <w:rPr>
          <w:color w:val="000000" w:themeColor="text1"/>
        </w:rPr>
        <w:t xml:space="preserve"> заявок в </w:t>
      </w:r>
      <w:r w:rsidRPr="008D628B">
        <w:rPr>
          <w:bCs/>
        </w:rPr>
        <w:t>1</w:t>
      </w:r>
      <w:r w:rsidR="00476696">
        <w:rPr>
          <w:bCs/>
        </w:rPr>
        <w:t>0</w:t>
      </w:r>
      <w:r w:rsidR="00C534BC" w:rsidRPr="008D628B">
        <w:rPr>
          <w:bCs/>
        </w:rPr>
        <w:t xml:space="preserve"> часов </w:t>
      </w:r>
      <w:r w:rsidR="001A1253" w:rsidRPr="008D628B">
        <w:rPr>
          <w:bCs/>
        </w:rPr>
        <w:t>00</w:t>
      </w:r>
      <w:r w:rsidR="00C534BC" w:rsidRPr="008D628B">
        <w:rPr>
          <w:bCs/>
        </w:rPr>
        <w:t xml:space="preserve"> минут</w:t>
      </w:r>
      <w:r w:rsidR="001A1253"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A11E93" w:rsidRPr="00A11E93">
        <w:rPr>
          <w:bCs/>
        </w:rPr>
        <w:t xml:space="preserve">«18» августа </w:t>
      </w:r>
      <w:r w:rsidR="00724299" w:rsidRPr="00724299">
        <w:rPr>
          <w:bCs/>
        </w:rPr>
        <w:t>2021г</w:t>
      </w:r>
      <w:r w:rsidR="000B612B" w:rsidRPr="008D628B">
        <w:rPr>
          <w:bCs/>
        </w:rPr>
        <w:t>.</w:t>
      </w:r>
      <w:r w:rsidR="00B928F5" w:rsidRPr="008D628B">
        <w:rPr>
          <w:bCs/>
        </w:rPr>
        <w:t xml:space="preserve"> </w:t>
      </w:r>
      <w:r w:rsidR="009E018D">
        <w:rPr>
          <w:bCs/>
        </w:rPr>
        <w:t xml:space="preserve"> </w:t>
      </w:r>
      <w:r w:rsidR="00B928F5" w:rsidRPr="008D628B">
        <w:rPr>
          <w:bCs/>
        </w:rPr>
        <w:t xml:space="preserve">на странице данного </w:t>
      </w:r>
      <w:r w:rsidR="00320EAA" w:rsidRPr="008D628B">
        <w:rPr>
          <w:bCs/>
        </w:rPr>
        <w:t>З</w:t>
      </w:r>
      <w:r w:rsidR="00B928F5" w:rsidRPr="008D628B">
        <w:rPr>
          <w:bCs/>
        </w:rPr>
        <w:t>апроса котировок на сайте</w:t>
      </w:r>
      <w:r w:rsidR="00B928F5" w:rsidRPr="008D628B">
        <w:rPr>
          <w:bCs/>
          <w:color w:val="000000" w:themeColor="text1"/>
        </w:rPr>
        <w:t xml:space="preserve"> </w:t>
      </w:r>
      <w:r w:rsidR="00B928F5" w:rsidRPr="008D628B">
        <w:rPr>
          <w:bCs/>
        </w:rPr>
        <w:t>utp.sberbank-ast.ru</w:t>
      </w:r>
      <w:r w:rsidR="0073156F" w:rsidRPr="008D628B">
        <w:rPr>
          <w:bCs/>
        </w:rPr>
        <w:t>.</w:t>
      </w:r>
    </w:p>
    <w:p w:rsidR="00F72F40" w:rsidRPr="008D628B" w:rsidRDefault="00F72F40" w:rsidP="00322E22">
      <w:pPr>
        <w:ind w:firstLine="709"/>
        <w:jc w:val="both"/>
        <w:rPr>
          <w:b/>
        </w:rPr>
      </w:pPr>
      <w:r w:rsidRPr="008D628B">
        <w:t xml:space="preserve">Место и дата рассмотрения </w:t>
      </w:r>
      <w:r w:rsidR="001A3B7A" w:rsidRPr="008D628B">
        <w:t xml:space="preserve">котировочных </w:t>
      </w:r>
      <w:r w:rsidRPr="008D628B">
        <w:t>заявок</w:t>
      </w:r>
      <w:r w:rsidR="008A0B6B" w:rsidRPr="008D628B">
        <w:t>,</w:t>
      </w:r>
      <w:r w:rsidRPr="008D628B">
        <w:t xml:space="preserve"> подведени</w:t>
      </w:r>
      <w:r w:rsidR="008A0B6B" w:rsidRPr="008D628B">
        <w:t>е</w:t>
      </w:r>
      <w:r w:rsidRPr="008D628B">
        <w:t xml:space="preserve"> итогов </w:t>
      </w:r>
      <w:r w:rsidR="00320EAA" w:rsidRPr="008D628B">
        <w:t>З</w:t>
      </w:r>
      <w:r w:rsidR="00B34B3E" w:rsidRPr="008D628B">
        <w:t>апроса котировок</w:t>
      </w:r>
      <w:r w:rsidR="00E110AE" w:rsidRPr="008D628B">
        <w:t>.</w:t>
      </w:r>
    </w:p>
    <w:p w:rsidR="00716F74" w:rsidRPr="008D628B" w:rsidRDefault="00716F74" w:rsidP="00322E22">
      <w:pPr>
        <w:pStyle w:val="a9"/>
        <w:ind w:left="0" w:firstLine="709"/>
        <w:jc w:val="both"/>
        <w:rPr>
          <w:bCs/>
          <w:i/>
        </w:rPr>
      </w:pPr>
      <w:r w:rsidRPr="008D628B">
        <w:rPr>
          <w:bCs/>
        </w:rPr>
        <w:t>Рассмотрение котировочных заявок осуществляется в 1</w:t>
      </w:r>
      <w:r w:rsidR="003608C5" w:rsidRPr="008D628B">
        <w:rPr>
          <w:bCs/>
        </w:rPr>
        <w:t>4</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московского времени) </w:t>
      </w:r>
      <w:r w:rsidR="00A11E93" w:rsidRPr="00A11E93">
        <w:rPr>
          <w:bCs/>
        </w:rPr>
        <w:t>«</w:t>
      </w:r>
      <w:r w:rsidR="00A11E93">
        <w:rPr>
          <w:bCs/>
        </w:rPr>
        <w:t>20</w:t>
      </w:r>
      <w:r w:rsidR="00A11E93" w:rsidRPr="00A11E93">
        <w:rPr>
          <w:bCs/>
        </w:rPr>
        <w:t xml:space="preserve">» августа </w:t>
      </w:r>
      <w:r w:rsidR="00724299" w:rsidRPr="00724299">
        <w:rPr>
          <w:bCs/>
        </w:rPr>
        <w:t xml:space="preserve">2021г.  </w:t>
      </w:r>
      <w:r w:rsidRPr="008D628B">
        <w:rPr>
          <w:bCs/>
        </w:rPr>
        <w:t xml:space="preserve">по адресу: </w:t>
      </w:r>
      <w:r w:rsidRPr="008D628B">
        <w:rPr>
          <w:spacing w:val="-2"/>
        </w:rPr>
        <w:t xml:space="preserve">680000, г. Хабаровск, ул. Шеронова 56, 3 этаж, кабинет № </w:t>
      </w:r>
      <w:r w:rsidR="00425FE1" w:rsidRPr="008D628B">
        <w:rPr>
          <w:spacing w:val="-2"/>
        </w:rPr>
        <w:t>30</w:t>
      </w:r>
      <w:r w:rsidR="00904672" w:rsidRPr="008D628B">
        <w:rPr>
          <w:spacing w:val="-2"/>
        </w:rPr>
        <w:t>7</w:t>
      </w:r>
      <w:r w:rsidRPr="008D628B">
        <w:rPr>
          <w:spacing w:val="-2"/>
        </w:rPr>
        <w:t>.</w:t>
      </w:r>
      <w:r w:rsidRPr="008D628B">
        <w:rPr>
          <w:bCs/>
        </w:rPr>
        <w:t xml:space="preserve"> </w:t>
      </w:r>
    </w:p>
    <w:p w:rsidR="00716F74" w:rsidRDefault="00716F74" w:rsidP="00322E22">
      <w:pPr>
        <w:pStyle w:val="a9"/>
        <w:ind w:left="0" w:firstLine="709"/>
        <w:jc w:val="both"/>
        <w:rPr>
          <w:bCs/>
        </w:rPr>
      </w:pPr>
      <w:r w:rsidRPr="008D628B">
        <w:rPr>
          <w:bCs/>
        </w:rPr>
        <w:t xml:space="preserve">Подведение итогов запроса котировок осуществляется в </w:t>
      </w:r>
      <w:r w:rsidR="001A1253" w:rsidRPr="008D628B">
        <w:rPr>
          <w:bCs/>
        </w:rPr>
        <w:t>1</w:t>
      </w:r>
      <w:r w:rsidR="003608C5" w:rsidRPr="008D628B">
        <w:rPr>
          <w:bCs/>
        </w:rPr>
        <w:t>4</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московского времени) </w:t>
      </w:r>
      <w:r w:rsidR="00A11E93" w:rsidRPr="00A11E93">
        <w:rPr>
          <w:bCs/>
        </w:rPr>
        <w:t xml:space="preserve">«20» августа </w:t>
      </w:r>
      <w:r w:rsidR="00724299" w:rsidRPr="00724299">
        <w:rPr>
          <w:bCs/>
        </w:rPr>
        <w:t>2021г.</w:t>
      </w:r>
      <w:r w:rsidR="00903479" w:rsidRPr="008D628B">
        <w:rPr>
          <w:bCs/>
        </w:rPr>
        <w:t xml:space="preserve"> </w:t>
      </w:r>
      <w:r w:rsidRPr="008D628B">
        <w:rPr>
          <w:bCs/>
        </w:rPr>
        <w:t>по адресу:</w:t>
      </w:r>
      <w:r w:rsidRPr="008D628B">
        <w:rPr>
          <w:spacing w:val="-2"/>
        </w:rPr>
        <w:t xml:space="preserve"> </w:t>
      </w:r>
      <w:r w:rsidRPr="008D628B">
        <w:rPr>
          <w:bCs/>
        </w:rPr>
        <w:t xml:space="preserve">680000, г. Хабаровск, ул. Шеронова 56, 3 этаж, кабинет № </w:t>
      </w:r>
      <w:r w:rsidR="00425FE1" w:rsidRPr="008D628B">
        <w:rPr>
          <w:bCs/>
        </w:rPr>
        <w:t>30</w:t>
      </w:r>
      <w:r w:rsidR="00904672" w:rsidRPr="008D628B">
        <w:rPr>
          <w:bCs/>
        </w:rPr>
        <w:t>7</w:t>
      </w:r>
      <w:r w:rsidR="003244CF" w:rsidRPr="008D628B">
        <w:rPr>
          <w:bCs/>
        </w:rPr>
        <w:t>.</w:t>
      </w:r>
      <w:r w:rsidRPr="00B07677">
        <w:rPr>
          <w:bCs/>
        </w:rPr>
        <w:t xml:space="preserve"> </w:t>
      </w:r>
    </w:p>
    <w:p w:rsidR="008A0B6B" w:rsidRPr="0093568E" w:rsidRDefault="008A0B6B" w:rsidP="00DD1D86">
      <w:pPr>
        <w:pStyle w:val="a9"/>
        <w:ind w:left="0" w:firstLine="709"/>
        <w:jc w:val="both"/>
        <w:rPr>
          <w:bCs/>
        </w:rPr>
      </w:pPr>
      <w:r w:rsidRPr="0093568E">
        <w:rPr>
          <w:bCs/>
        </w:rPr>
        <w:t>1.</w:t>
      </w:r>
      <w:r w:rsidR="002226D3" w:rsidRPr="0093568E">
        <w:rPr>
          <w:bCs/>
        </w:rPr>
        <w:t>1.</w:t>
      </w:r>
      <w:r w:rsidRPr="0093568E">
        <w:rPr>
          <w:bCs/>
        </w:rPr>
        <w:t>9.</w:t>
      </w:r>
      <w:r w:rsidRPr="0093568E">
        <w:rPr>
          <w:bCs/>
        </w:rPr>
        <w:tab/>
        <w:t>Квалификационные требования к участникам запроса котировок</w:t>
      </w:r>
    </w:p>
    <w:p w:rsidR="0093568E" w:rsidRPr="0093568E" w:rsidRDefault="00123013" w:rsidP="0093568E">
      <w:pPr>
        <w:pStyle w:val="ac"/>
        <w:rPr>
          <w:bCs/>
          <w:sz w:val="24"/>
        </w:rPr>
      </w:pPr>
      <w:r w:rsidRPr="0093568E">
        <w:rPr>
          <w:bCs/>
          <w:sz w:val="24"/>
        </w:rPr>
        <w:t>1.</w:t>
      </w:r>
      <w:r w:rsidR="002226D3" w:rsidRPr="0093568E">
        <w:rPr>
          <w:bCs/>
          <w:sz w:val="24"/>
        </w:rPr>
        <w:t>1.</w:t>
      </w:r>
      <w:r w:rsidRPr="0093568E">
        <w:rPr>
          <w:bCs/>
          <w:sz w:val="24"/>
        </w:rPr>
        <w:t>9.1.</w:t>
      </w:r>
      <w:r w:rsidR="00E659E6" w:rsidRPr="0093568E">
        <w:rPr>
          <w:sz w:val="24"/>
        </w:rPr>
        <w:t xml:space="preserve"> </w:t>
      </w:r>
      <w:r w:rsidR="0093568E" w:rsidRPr="0093568E">
        <w:rPr>
          <w:bCs/>
          <w:sz w:val="24"/>
        </w:rPr>
        <w:t>Участник должен иметь опыт выполнения Работ, соответствующих техническому заданию  з</w:t>
      </w:r>
      <w:r w:rsidR="00F8683C">
        <w:rPr>
          <w:bCs/>
          <w:sz w:val="24"/>
        </w:rPr>
        <w:t>апроса котировок, за период 2018</w:t>
      </w:r>
      <w:r w:rsidR="0093568E" w:rsidRPr="0093568E">
        <w:rPr>
          <w:bCs/>
          <w:sz w:val="24"/>
        </w:rPr>
        <w:t>-20</w:t>
      </w:r>
      <w:r w:rsidR="00F8683C">
        <w:rPr>
          <w:bCs/>
          <w:sz w:val="24"/>
        </w:rPr>
        <w:t>20</w:t>
      </w:r>
      <w:r w:rsidR="0093568E" w:rsidRPr="0093568E">
        <w:rPr>
          <w:bCs/>
          <w:sz w:val="24"/>
        </w:rPr>
        <w:t xml:space="preserve"> гг, стоимость которых составляет не менее 50% (пятидесяти процентов) начальной (максимальной) цены договора без учета НДС, установленной в под</w:t>
      </w:r>
      <w:hyperlink w:anchor="Par1841" w:history="1">
        <w:r w:rsidR="0093568E" w:rsidRPr="0093568E">
          <w:rPr>
            <w:rStyle w:val="ab"/>
            <w:bCs/>
            <w:color w:val="auto"/>
            <w:sz w:val="24"/>
            <w:u w:val="none"/>
          </w:rPr>
          <w:t xml:space="preserve">пункте </w:t>
        </w:r>
      </w:hyperlink>
      <w:r w:rsidR="0093568E" w:rsidRPr="0093568E">
        <w:rPr>
          <w:bCs/>
          <w:sz w:val="24"/>
        </w:rPr>
        <w:t xml:space="preserve">1.2.2.3. </w:t>
      </w:r>
      <w:r w:rsidR="0093568E">
        <w:rPr>
          <w:bCs/>
          <w:sz w:val="24"/>
        </w:rPr>
        <w:t>котировочной</w:t>
      </w:r>
      <w:r w:rsidR="0093568E" w:rsidRPr="0093568E">
        <w:rPr>
          <w:bCs/>
          <w:sz w:val="24"/>
        </w:rPr>
        <w:t xml:space="preserve"> документации.    </w:t>
      </w:r>
    </w:p>
    <w:p w:rsidR="0093568E" w:rsidRPr="0093568E" w:rsidRDefault="0093568E" w:rsidP="0093568E">
      <w:pPr>
        <w:pStyle w:val="ac"/>
        <w:rPr>
          <w:bCs/>
          <w:sz w:val="24"/>
        </w:rPr>
      </w:pPr>
      <w:r w:rsidRPr="0093568E">
        <w:rPr>
          <w:bCs/>
          <w:sz w:val="24"/>
        </w:rPr>
        <w:t>В подтверждение опыта выполнения Работ, в</w:t>
      </w:r>
      <w:r w:rsidR="00964A03">
        <w:rPr>
          <w:bCs/>
          <w:sz w:val="24"/>
        </w:rPr>
        <w:t xml:space="preserve"> </w:t>
      </w:r>
      <w:r w:rsidRPr="0093568E">
        <w:rPr>
          <w:bCs/>
          <w:sz w:val="24"/>
        </w:rPr>
        <w:t xml:space="preserve">составе, </w:t>
      </w:r>
      <w:r w:rsidR="00EE7EBE" w:rsidRPr="00EE7EBE">
        <w:rPr>
          <w:bCs/>
          <w:sz w:val="24"/>
        </w:rPr>
        <w:t xml:space="preserve">котировочной </w:t>
      </w:r>
      <w:r w:rsidRPr="0093568E">
        <w:rPr>
          <w:bCs/>
          <w:sz w:val="24"/>
        </w:rPr>
        <w:t>заявки представляются:</w:t>
      </w:r>
    </w:p>
    <w:p w:rsidR="0093568E" w:rsidRPr="0093568E" w:rsidRDefault="0093568E" w:rsidP="0093568E">
      <w:pPr>
        <w:pStyle w:val="ac"/>
        <w:rPr>
          <w:bCs/>
          <w:sz w:val="24"/>
        </w:rPr>
      </w:pPr>
      <w:r w:rsidRPr="0093568E">
        <w:rPr>
          <w:bCs/>
          <w:sz w:val="24"/>
        </w:rPr>
        <w:t xml:space="preserve">- документ по форме приложения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 xml:space="preserve">документации о наличии опыта выполнения Работ; </w:t>
      </w:r>
    </w:p>
    <w:p w:rsidR="0093568E" w:rsidRPr="0093568E" w:rsidRDefault="0093568E" w:rsidP="0093568E">
      <w:pPr>
        <w:pStyle w:val="ac"/>
        <w:rPr>
          <w:bCs/>
          <w:sz w:val="24"/>
        </w:rPr>
      </w:pPr>
      <w:r w:rsidRPr="0093568E">
        <w:rPr>
          <w:bCs/>
          <w:sz w:val="24"/>
        </w:rPr>
        <w:t xml:space="preserve">- копии актов о выполненных Работах, указанных в приложении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документации;</w:t>
      </w:r>
    </w:p>
    <w:p w:rsidR="0093568E" w:rsidRDefault="0093568E" w:rsidP="0093568E">
      <w:pPr>
        <w:pStyle w:val="ac"/>
        <w:rPr>
          <w:bCs/>
          <w:sz w:val="24"/>
        </w:rPr>
      </w:pPr>
      <w:r w:rsidRPr="0093568E">
        <w:rPr>
          <w:bCs/>
          <w:sz w:val="24"/>
        </w:rPr>
        <w:t xml:space="preserve">- копии договоров выполнения Работ, указанных в приложении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документации (предоставляются все листы договоров со всеми приложениями).</w:t>
      </w:r>
    </w:p>
    <w:p w:rsidR="008A0B6B" w:rsidRPr="0093568E" w:rsidRDefault="00123013" w:rsidP="00230256">
      <w:pPr>
        <w:pStyle w:val="a9"/>
        <w:ind w:left="0" w:firstLine="709"/>
        <w:jc w:val="both"/>
        <w:rPr>
          <w:bCs/>
        </w:rPr>
      </w:pPr>
      <w:r w:rsidRPr="0093568E">
        <w:rPr>
          <w:bCs/>
        </w:rPr>
        <w:t xml:space="preserve">Документы, перечисленные в пункте </w:t>
      </w:r>
      <w:r w:rsidR="007F4094" w:rsidRPr="0093568E">
        <w:rPr>
          <w:bCs/>
        </w:rPr>
        <w:t>1</w:t>
      </w:r>
      <w:r w:rsidRPr="0093568E">
        <w:rPr>
          <w:bCs/>
        </w:rPr>
        <w:t>.</w:t>
      </w:r>
      <w:r w:rsidR="002226D3" w:rsidRPr="0093568E">
        <w:rPr>
          <w:bCs/>
        </w:rPr>
        <w:t>1.</w:t>
      </w:r>
      <w:r w:rsidR="007F4094" w:rsidRPr="0093568E">
        <w:rPr>
          <w:bCs/>
        </w:rPr>
        <w:t>9</w:t>
      </w:r>
      <w:r w:rsidR="002226D3" w:rsidRPr="0093568E">
        <w:rPr>
          <w:bCs/>
        </w:rPr>
        <w:t>.</w:t>
      </w:r>
      <w:r w:rsidRPr="0093568E">
        <w:rPr>
          <w:bCs/>
        </w:rPr>
        <w:t xml:space="preserve"> </w:t>
      </w:r>
      <w:r w:rsidR="001E1862" w:rsidRPr="0093568E">
        <w:rPr>
          <w:bCs/>
        </w:rPr>
        <w:t xml:space="preserve">котировочной документации </w:t>
      </w:r>
      <w:r w:rsidRPr="0093568E">
        <w:rPr>
          <w:bCs/>
        </w:rPr>
        <w:t>представляются в электронной форме</w:t>
      </w:r>
      <w:r w:rsidR="001E58AD" w:rsidRPr="0093568E">
        <w:rPr>
          <w:bCs/>
        </w:rPr>
        <w:t>,</w:t>
      </w:r>
      <w:r w:rsidRPr="0093568E">
        <w:rPr>
          <w:bCs/>
        </w:rPr>
        <w:t xml:space="preserve"> сканирова</w:t>
      </w:r>
      <w:r w:rsidR="001E58AD" w:rsidRPr="0093568E">
        <w:rPr>
          <w:bCs/>
        </w:rPr>
        <w:t>н</w:t>
      </w:r>
      <w:r w:rsidRPr="0093568E">
        <w:rPr>
          <w:bCs/>
        </w:rPr>
        <w:t>ны</w:t>
      </w:r>
      <w:r w:rsidR="001E58AD" w:rsidRPr="0093568E">
        <w:rPr>
          <w:bCs/>
        </w:rPr>
        <w:t>е</w:t>
      </w:r>
      <w:r w:rsidRPr="0093568E">
        <w:rPr>
          <w:bCs/>
        </w:rPr>
        <w:t xml:space="preserve"> с оригинала, нотариально заверенной копии или копии документа, заверенного подписью уполномоченного лица и печатью (при ее наличии).</w:t>
      </w:r>
    </w:p>
    <w:p w:rsidR="001613EE" w:rsidRPr="0093568E" w:rsidRDefault="00123013" w:rsidP="00CF30AD">
      <w:pPr>
        <w:pStyle w:val="a9"/>
        <w:ind w:left="0" w:firstLine="1"/>
        <w:jc w:val="both"/>
        <w:rPr>
          <w:i/>
        </w:rPr>
      </w:pPr>
      <w:r w:rsidRPr="0093568E">
        <w:rPr>
          <w:bCs/>
        </w:rPr>
        <w:t xml:space="preserve"> </w:t>
      </w:r>
      <w:bookmarkStart w:id="0" w:name="Par1775"/>
      <w:bookmarkStart w:id="1" w:name="Par1803"/>
      <w:bookmarkEnd w:id="0"/>
      <w:bookmarkEnd w:id="1"/>
      <w:r w:rsidR="006F579A" w:rsidRPr="0093568E">
        <w:rPr>
          <w:i/>
        </w:rPr>
        <w:t xml:space="preserve">        </w:t>
      </w:r>
    </w:p>
    <w:p w:rsidR="005124C6" w:rsidRPr="0093568E" w:rsidRDefault="001613EE" w:rsidP="006F579A">
      <w:pPr>
        <w:pStyle w:val="20"/>
        <w:spacing w:before="0" w:after="0"/>
        <w:jc w:val="both"/>
        <w:rPr>
          <w:rFonts w:ascii="Times New Roman" w:hAnsi="Times New Roman" w:cs="Times New Roman"/>
          <w:b w:val="0"/>
          <w:i w:val="0"/>
          <w:sz w:val="24"/>
          <w:szCs w:val="24"/>
        </w:rPr>
      </w:pPr>
      <w:r w:rsidRPr="0093568E">
        <w:rPr>
          <w:rFonts w:ascii="Times New Roman" w:hAnsi="Times New Roman" w:cs="Times New Roman"/>
          <w:b w:val="0"/>
          <w:i w:val="0"/>
          <w:sz w:val="24"/>
          <w:szCs w:val="24"/>
        </w:rPr>
        <w:t xml:space="preserve">       </w:t>
      </w:r>
      <w:r w:rsidR="006F579A" w:rsidRPr="0093568E">
        <w:rPr>
          <w:rFonts w:ascii="Times New Roman" w:hAnsi="Times New Roman" w:cs="Times New Roman"/>
          <w:b w:val="0"/>
          <w:i w:val="0"/>
          <w:sz w:val="24"/>
          <w:szCs w:val="24"/>
        </w:rPr>
        <w:t xml:space="preserve">   1.2. </w:t>
      </w:r>
      <w:r w:rsidR="008818DE" w:rsidRPr="0093568E">
        <w:rPr>
          <w:rFonts w:ascii="Times New Roman" w:hAnsi="Times New Roman" w:cs="Times New Roman"/>
          <w:b w:val="0"/>
          <w:i w:val="0"/>
          <w:sz w:val="24"/>
          <w:szCs w:val="24"/>
        </w:rPr>
        <w:t xml:space="preserve">     </w:t>
      </w:r>
      <w:r w:rsidR="008A5FFD" w:rsidRPr="0093568E">
        <w:rPr>
          <w:rFonts w:ascii="Times New Roman" w:hAnsi="Times New Roman" w:cs="Times New Roman"/>
          <w:b w:val="0"/>
          <w:i w:val="0"/>
          <w:sz w:val="24"/>
          <w:szCs w:val="24"/>
        </w:rPr>
        <w:t>Техническое задание</w:t>
      </w:r>
      <w:r w:rsidR="00C014F0" w:rsidRPr="0093568E">
        <w:rPr>
          <w:rFonts w:ascii="Times New Roman" w:hAnsi="Times New Roman" w:cs="Times New Roman"/>
          <w:b w:val="0"/>
          <w:i w:val="0"/>
          <w:sz w:val="24"/>
          <w:szCs w:val="24"/>
        </w:rPr>
        <w:t>.</w:t>
      </w:r>
    </w:p>
    <w:p w:rsidR="000008B2" w:rsidRDefault="00DB0124" w:rsidP="00A84751">
      <w:pPr>
        <w:pStyle w:val="30"/>
        <w:spacing w:before="0" w:after="0"/>
        <w:ind w:left="567"/>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A850A5" w:rsidRPr="00A850A5">
        <w:rPr>
          <w:rFonts w:ascii="Times New Roman" w:hAnsi="Times New Roman" w:cs="Times New Roman"/>
          <w:bCs w:val="0"/>
          <w:sz w:val="28"/>
          <w:szCs w:val="28"/>
        </w:rPr>
        <w:t xml:space="preserve"> </w:t>
      </w:r>
      <w:r w:rsidR="001C5AEF" w:rsidRPr="001C5AEF">
        <w:rPr>
          <w:rFonts w:ascii="Times New Roman" w:hAnsi="Times New Roman" w:cs="Times New Roman"/>
          <w:b w:val="0"/>
          <w:sz w:val="24"/>
          <w:szCs w:val="24"/>
        </w:rPr>
        <w:t xml:space="preserve">Требования к </w:t>
      </w:r>
      <w:r w:rsidR="007E71B3" w:rsidRPr="007E71B3">
        <w:rPr>
          <w:rFonts w:ascii="Times New Roman" w:hAnsi="Times New Roman" w:cs="Times New Roman"/>
          <w:b w:val="0"/>
          <w:sz w:val="24"/>
          <w:szCs w:val="24"/>
        </w:rPr>
        <w:t>Работам</w:t>
      </w:r>
      <w:r w:rsidR="000008B2">
        <w:rPr>
          <w:rFonts w:ascii="Times New Roman" w:hAnsi="Times New Roman" w:cs="Times New Roman"/>
          <w:b w:val="0"/>
          <w:sz w:val="24"/>
          <w:szCs w:val="24"/>
        </w:rPr>
        <w:t>.</w:t>
      </w:r>
    </w:p>
    <w:p w:rsidR="007E71B3" w:rsidRPr="007E71B3" w:rsidRDefault="000008B2" w:rsidP="007E71B3">
      <w:pPr>
        <w:ind w:firstLine="567"/>
        <w:jc w:val="both"/>
        <w:rPr>
          <w:bCs/>
        </w:rPr>
      </w:pPr>
      <w:r>
        <w:t>1.2</w:t>
      </w:r>
      <w:r w:rsidRPr="000008B2">
        <w:t>.1.</w:t>
      </w:r>
      <w:r>
        <w:t>1.</w:t>
      </w:r>
      <w:r w:rsidRPr="000008B2">
        <w:t xml:space="preserve"> </w:t>
      </w:r>
      <w:r w:rsidR="00A11E93" w:rsidRPr="00A11E93">
        <w:t xml:space="preserve">Техническое задание определяет требования к </w:t>
      </w:r>
      <w:r w:rsidR="00A11E93" w:rsidRPr="00A11E93">
        <w:rPr>
          <w:bCs/>
        </w:rPr>
        <w:t>капитальному ремонту трубопровода нижнего розлива системы отопления АПЗ по ул. Шеронова,56А. АПЗ – административно – производственное здание</w:t>
      </w:r>
      <w:r w:rsidR="007E71B3" w:rsidRPr="007E71B3">
        <w:rPr>
          <w:bCs/>
        </w:rPr>
        <w:t>.</w:t>
      </w:r>
    </w:p>
    <w:p w:rsidR="00CE7C1F" w:rsidRDefault="00CE7C1F" w:rsidP="00CE7C1F">
      <w:pPr>
        <w:ind w:firstLine="567"/>
        <w:jc w:val="both"/>
      </w:pPr>
      <w:r>
        <w:lastRenderedPageBreak/>
        <w:t xml:space="preserve">В ходе выполнения работ Участник/Победитель (далее в п.п. </w:t>
      </w:r>
      <w:r w:rsidRPr="00CE7C1F">
        <w:t xml:space="preserve">1.2.1.1. </w:t>
      </w:r>
      <w:r>
        <w:t xml:space="preserve">технического задания котировочной документации – Подрядчик) должен выполнить работы в соответствии с настоящим техническим заданием. </w:t>
      </w:r>
    </w:p>
    <w:p w:rsidR="00CE7C1F" w:rsidRDefault="00CE7C1F" w:rsidP="00CE7C1F">
      <w:pPr>
        <w:ind w:firstLine="567"/>
        <w:jc w:val="both"/>
      </w:pPr>
      <w:r>
        <w:t xml:space="preserve">Подрядчик в течение 3 (трех) календарных дней со дня заключения договора обязан представить на согласование Заказчику Календарный график производства Работ (графиком определяются сроки и порядок выполнения Работ, при этом сроком начала Работ считается дата заключения договора по результатам </w:t>
      </w:r>
      <w:r w:rsidR="00C821AA">
        <w:t>запроса котировок</w:t>
      </w:r>
      <w:r>
        <w:t xml:space="preserve">). </w:t>
      </w:r>
    </w:p>
    <w:p w:rsidR="00CE7C1F" w:rsidRDefault="00CE7C1F" w:rsidP="00CE7C1F">
      <w:pPr>
        <w:ind w:firstLine="567"/>
        <w:jc w:val="both"/>
      </w:pPr>
      <w:r>
        <w:t>Заказчик в течение 3 (трех) рабочих дней обязан рассмотреть Календарный график производства Работ, представленный Подрядчиком, и утвердить его, либо представить обоснованные замечания. Подрядчик обязан устранить замечания Заказчика в течение 2 (двух) рабочих дней.</w:t>
      </w:r>
    </w:p>
    <w:p w:rsidR="00CE7C1F" w:rsidRDefault="00CE7C1F" w:rsidP="00CE7C1F">
      <w:pPr>
        <w:ind w:firstLine="567"/>
        <w:jc w:val="both"/>
      </w:pPr>
      <w:r>
        <w:t>Работы могут быть выполнены Подрядчиком досрочно.</w:t>
      </w:r>
    </w:p>
    <w:p w:rsidR="00CE7C1F" w:rsidRDefault="00CE7C1F" w:rsidP="00CE7C1F">
      <w:pPr>
        <w:ind w:firstLine="567"/>
        <w:jc w:val="both"/>
      </w:pPr>
      <w:r>
        <w:t xml:space="preserve">Необходимый объем и состав ремонтных Работ определен перечнем Работ, указанным в Таблице № 1.  </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4"/>
        <w:gridCol w:w="6704"/>
        <w:gridCol w:w="981"/>
        <w:gridCol w:w="1257"/>
      </w:tblGrid>
      <w:tr w:rsidR="00CE7C1F" w:rsidRPr="00F466A9" w:rsidTr="004F6EC0">
        <w:trPr>
          <w:trHeight w:val="749"/>
          <w:jc w:val="center"/>
        </w:trPr>
        <w:tc>
          <w:tcPr>
            <w:tcW w:w="924" w:type="dxa"/>
            <w:noWrap/>
            <w:vAlign w:val="center"/>
            <w:hideMark/>
          </w:tcPr>
          <w:p w:rsidR="00CE7C1F" w:rsidRPr="00F466A9" w:rsidRDefault="00CE7C1F" w:rsidP="004F6EC0">
            <w:pPr>
              <w:ind w:left="94"/>
              <w:jc w:val="both"/>
              <w:rPr>
                <w:b/>
              </w:rPr>
            </w:pPr>
            <w:r w:rsidRPr="00F466A9">
              <w:rPr>
                <w:b/>
              </w:rPr>
              <w:t>№ п/п</w:t>
            </w:r>
          </w:p>
        </w:tc>
        <w:tc>
          <w:tcPr>
            <w:tcW w:w="6704" w:type="dxa"/>
            <w:noWrap/>
            <w:vAlign w:val="center"/>
            <w:hideMark/>
          </w:tcPr>
          <w:p w:rsidR="00CE7C1F" w:rsidRPr="00F466A9" w:rsidRDefault="00CE7C1F" w:rsidP="004F6EC0">
            <w:pPr>
              <w:ind w:firstLine="567"/>
              <w:jc w:val="center"/>
              <w:rPr>
                <w:b/>
              </w:rPr>
            </w:pPr>
            <w:r w:rsidRPr="00F466A9">
              <w:rPr>
                <w:b/>
              </w:rPr>
              <w:t xml:space="preserve">Наименование </w:t>
            </w:r>
            <w:r>
              <w:rPr>
                <w:b/>
              </w:rPr>
              <w:t>Работ</w:t>
            </w:r>
          </w:p>
        </w:tc>
        <w:tc>
          <w:tcPr>
            <w:tcW w:w="981" w:type="dxa"/>
            <w:noWrap/>
            <w:vAlign w:val="center"/>
            <w:hideMark/>
          </w:tcPr>
          <w:p w:rsidR="00CE7C1F" w:rsidRPr="00F466A9" w:rsidRDefault="00CE7C1F" w:rsidP="004F6EC0">
            <w:pPr>
              <w:ind w:firstLine="61"/>
              <w:jc w:val="center"/>
              <w:rPr>
                <w:b/>
              </w:rPr>
            </w:pPr>
            <w:r w:rsidRPr="00F466A9">
              <w:rPr>
                <w:b/>
              </w:rPr>
              <w:t>Ед. изм.</w:t>
            </w:r>
          </w:p>
        </w:tc>
        <w:tc>
          <w:tcPr>
            <w:tcW w:w="1257" w:type="dxa"/>
            <w:vAlign w:val="center"/>
            <w:hideMark/>
          </w:tcPr>
          <w:p w:rsidR="00CE7C1F" w:rsidRPr="00F466A9" w:rsidRDefault="00CE7C1F" w:rsidP="004F6EC0">
            <w:pPr>
              <w:ind w:firstLine="123"/>
              <w:jc w:val="center"/>
              <w:rPr>
                <w:b/>
              </w:rPr>
            </w:pPr>
            <w:r w:rsidRPr="00F466A9">
              <w:rPr>
                <w:b/>
              </w:rPr>
              <w:t>Кол-во</w:t>
            </w:r>
          </w:p>
        </w:tc>
      </w:tr>
      <w:tr w:rsidR="00CE7C1F" w:rsidRPr="00F466A9" w:rsidTr="004F6EC0">
        <w:trPr>
          <w:trHeight w:val="275"/>
          <w:jc w:val="center"/>
        </w:trPr>
        <w:tc>
          <w:tcPr>
            <w:tcW w:w="9866" w:type="dxa"/>
            <w:gridSpan w:val="4"/>
            <w:noWrap/>
            <w:vAlign w:val="center"/>
          </w:tcPr>
          <w:p w:rsidR="00CE7C1F" w:rsidRPr="00F466A9" w:rsidRDefault="00CE7C1F" w:rsidP="00CE7C1F">
            <w:pPr>
              <w:numPr>
                <w:ilvl w:val="0"/>
                <w:numId w:val="23"/>
              </w:numPr>
              <w:jc w:val="center"/>
            </w:pPr>
            <w:r>
              <w:rPr>
                <w:b/>
              </w:rPr>
              <w:t>Демонтажные работы</w:t>
            </w:r>
          </w:p>
        </w:tc>
      </w:tr>
      <w:tr w:rsidR="00CE7C1F" w:rsidRPr="00F466A9" w:rsidTr="004F6EC0">
        <w:trPr>
          <w:trHeight w:val="454"/>
          <w:jc w:val="center"/>
        </w:trPr>
        <w:tc>
          <w:tcPr>
            <w:tcW w:w="924" w:type="dxa"/>
            <w:noWrap/>
            <w:vAlign w:val="center"/>
          </w:tcPr>
          <w:p w:rsidR="00CE7C1F" w:rsidRPr="00F466A9" w:rsidRDefault="00CE7C1F" w:rsidP="004F6EC0">
            <w:pPr>
              <w:ind w:firstLine="70"/>
              <w:jc w:val="center"/>
            </w:pPr>
            <w:r>
              <w:t>1.</w:t>
            </w:r>
            <w:r w:rsidRPr="00F466A9">
              <w:t>1.</w:t>
            </w:r>
            <w:r>
              <w:t>1</w:t>
            </w:r>
            <w:r w:rsidRPr="00F466A9">
              <w:t>.</w:t>
            </w:r>
          </w:p>
        </w:tc>
        <w:tc>
          <w:tcPr>
            <w:tcW w:w="6704" w:type="dxa"/>
            <w:noWrap/>
          </w:tcPr>
          <w:p w:rsidR="00CE7C1F" w:rsidRPr="00F466A9" w:rsidRDefault="00CE7C1F" w:rsidP="004F6EC0">
            <w:pPr>
              <w:ind w:left="78"/>
            </w:pPr>
            <w:r w:rsidRPr="006E4C1B">
              <w:rPr>
                <w:szCs w:val="18"/>
              </w:rPr>
              <w:t>Демонтаж труб металлических диаметром до 90мм</w:t>
            </w:r>
          </w:p>
        </w:tc>
        <w:tc>
          <w:tcPr>
            <w:tcW w:w="981" w:type="dxa"/>
            <w:noWrap/>
            <w:vAlign w:val="center"/>
          </w:tcPr>
          <w:p w:rsidR="00CE7C1F" w:rsidRPr="00F466A9" w:rsidRDefault="00CE7C1F" w:rsidP="004F6EC0">
            <w:pPr>
              <w:ind w:firstLine="110"/>
              <w:jc w:val="center"/>
            </w:pPr>
            <w:r>
              <w:t>м.п.</w:t>
            </w:r>
          </w:p>
        </w:tc>
        <w:tc>
          <w:tcPr>
            <w:tcW w:w="1257" w:type="dxa"/>
            <w:vAlign w:val="center"/>
          </w:tcPr>
          <w:p w:rsidR="00CE7C1F" w:rsidRPr="00F466A9" w:rsidRDefault="00CE7C1F" w:rsidP="004F6EC0">
            <w:pPr>
              <w:ind w:firstLine="189"/>
              <w:jc w:val="center"/>
            </w:pPr>
            <w:r>
              <w:t>181,3</w:t>
            </w:r>
          </w:p>
        </w:tc>
      </w:tr>
      <w:tr w:rsidR="00CE7C1F" w:rsidRPr="00F466A9" w:rsidTr="004F6EC0">
        <w:trPr>
          <w:trHeight w:val="454"/>
          <w:jc w:val="center"/>
        </w:trPr>
        <w:tc>
          <w:tcPr>
            <w:tcW w:w="924" w:type="dxa"/>
            <w:noWrap/>
            <w:vAlign w:val="center"/>
          </w:tcPr>
          <w:p w:rsidR="00CE7C1F" w:rsidRPr="00F466A9" w:rsidRDefault="00CE7C1F" w:rsidP="004F6EC0">
            <w:pPr>
              <w:ind w:firstLine="70"/>
              <w:jc w:val="center"/>
            </w:pPr>
            <w:r>
              <w:t>1.1</w:t>
            </w:r>
            <w:r w:rsidRPr="00F466A9">
              <w:t>.</w:t>
            </w:r>
            <w:r>
              <w:t>2</w:t>
            </w:r>
            <w:r w:rsidRPr="00F466A9">
              <w:t>.</w:t>
            </w:r>
          </w:p>
        </w:tc>
        <w:tc>
          <w:tcPr>
            <w:tcW w:w="6704" w:type="dxa"/>
            <w:noWrap/>
          </w:tcPr>
          <w:p w:rsidR="00CE7C1F" w:rsidRPr="00F466A9" w:rsidRDefault="00CE7C1F" w:rsidP="004F6EC0">
            <w:pPr>
              <w:ind w:left="78"/>
            </w:pPr>
            <w:r w:rsidRPr="006E4C1B">
              <w:rPr>
                <w:szCs w:val="18"/>
              </w:rPr>
              <w:t>Демонтаж радиаторов чугунных</w:t>
            </w:r>
            <w:r>
              <w:rPr>
                <w:szCs w:val="18"/>
              </w:rPr>
              <w:t xml:space="preserve"> (52 секции)</w:t>
            </w:r>
          </w:p>
        </w:tc>
        <w:tc>
          <w:tcPr>
            <w:tcW w:w="981" w:type="dxa"/>
            <w:noWrap/>
            <w:vAlign w:val="center"/>
          </w:tcPr>
          <w:p w:rsidR="00CE7C1F" w:rsidRPr="00F466A9" w:rsidRDefault="00CE7C1F" w:rsidP="004F6EC0">
            <w:pPr>
              <w:ind w:firstLine="110"/>
              <w:jc w:val="center"/>
            </w:pPr>
            <w:r>
              <w:t>шт.</w:t>
            </w:r>
          </w:p>
        </w:tc>
        <w:tc>
          <w:tcPr>
            <w:tcW w:w="1257" w:type="dxa"/>
            <w:vAlign w:val="center"/>
          </w:tcPr>
          <w:p w:rsidR="00CE7C1F" w:rsidRPr="00F466A9" w:rsidRDefault="00CE7C1F" w:rsidP="004F6EC0">
            <w:pPr>
              <w:ind w:firstLine="189"/>
              <w:jc w:val="center"/>
            </w:pPr>
            <w:r>
              <w:t>9</w:t>
            </w:r>
          </w:p>
        </w:tc>
      </w:tr>
      <w:tr w:rsidR="00CE7C1F" w:rsidRPr="00F466A9" w:rsidTr="004F6EC0">
        <w:trPr>
          <w:trHeight w:val="454"/>
          <w:jc w:val="center"/>
        </w:trPr>
        <w:tc>
          <w:tcPr>
            <w:tcW w:w="924" w:type="dxa"/>
            <w:noWrap/>
            <w:vAlign w:val="center"/>
          </w:tcPr>
          <w:p w:rsidR="00CE7C1F" w:rsidRPr="00F466A9" w:rsidRDefault="00CE7C1F" w:rsidP="004F6EC0">
            <w:pPr>
              <w:ind w:firstLine="70"/>
              <w:jc w:val="center"/>
            </w:pPr>
            <w:r>
              <w:t>1.1.3.</w:t>
            </w:r>
          </w:p>
        </w:tc>
        <w:tc>
          <w:tcPr>
            <w:tcW w:w="6704" w:type="dxa"/>
            <w:noWrap/>
          </w:tcPr>
          <w:p w:rsidR="00CE7C1F" w:rsidRPr="00F466A9" w:rsidRDefault="00CE7C1F" w:rsidP="004F6EC0">
            <w:pPr>
              <w:ind w:left="78"/>
            </w:pPr>
            <w:r w:rsidRPr="006E4C1B">
              <w:rPr>
                <w:szCs w:val="18"/>
              </w:rPr>
              <w:t>Разборка короба из ГВЛ</w:t>
            </w:r>
          </w:p>
        </w:tc>
        <w:tc>
          <w:tcPr>
            <w:tcW w:w="981" w:type="dxa"/>
            <w:noWrap/>
            <w:vAlign w:val="center"/>
          </w:tcPr>
          <w:p w:rsidR="00CE7C1F" w:rsidRPr="00F466A9" w:rsidRDefault="00CE7C1F" w:rsidP="004F6EC0">
            <w:pPr>
              <w:ind w:firstLine="110"/>
              <w:jc w:val="center"/>
            </w:pPr>
            <w:r>
              <w:t>м²</w:t>
            </w:r>
          </w:p>
        </w:tc>
        <w:tc>
          <w:tcPr>
            <w:tcW w:w="1257" w:type="dxa"/>
            <w:vAlign w:val="center"/>
          </w:tcPr>
          <w:p w:rsidR="00CE7C1F" w:rsidRDefault="00CE7C1F" w:rsidP="004F6EC0">
            <w:pPr>
              <w:ind w:firstLine="189"/>
              <w:jc w:val="center"/>
            </w:pPr>
            <w:r>
              <w:t>9,5</w:t>
            </w:r>
          </w:p>
        </w:tc>
      </w:tr>
      <w:tr w:rsidR="00CE7C1F" w:rsidRPr="00F466A9" w:rsidTr="004F6EC0">
        <w:trPr>
          <w:trHeight w:val="454"/>
          <w:jc w:val="center"/>
        </w:trPr>
        <w:tc>
          <w:tcPr>
            <w:tcW w:w="924" w:type="dxa"/>
            <w:noWrap/>
            <w:vAlign w:val="center"/>
          </w:tcPr>
          <w:p w:rsidR="00CE7C1F" w:rsidRDefault="00CE7C1F" w:rsidP="004F6EC0">
            <w:pPr>
              <w:ind w:firstLine="70"/>
              <w:jc w:val="center"/>
            </w:pPr>
            <w:r>
              <w:t>1.1.4.</w:t>
            </w:r>
          </w:p>
        </w:tc>
        <w:tc>
          <w:tcPr>
            <w:tcW w:w="6704" w:type="dxa"/>
            <w:noWrap/>
          </w:tcPr>
          <w:p w:rsidR="00CE7C1F" w:rsidRPr="006E4C1B" w:rsidRDefault="00CE7C1F" w:rsidP="004F6EC0">
            <w:pPr>
              <w:ind w:left="78"/>
              <w:rPr>
                <w:szCs w:val="18"/>
              </w:rPr>
            </w:pPr>
            <w:r w:rsidRPr="006E4C1B">
              <w:rPr>
                <w:szCs w:val="18"/>
              </w:rPr>
              <w:t>Разборка бетонного пола в местах прохождения трубопровода</w:t>
            </w:r>
            <w:r>
              <w:rPr>
                <w:szCs w:val="18"/>
              </w:rPr>
              <w:t xml:space="preserve"> (7,8</w:t>
            </w:r>
            <w:r>
              <w:t xml:space="preserve"> м²)</w:t>
            </w:r>
          </w:p>
        </w:tc>
        <w:tc>
          <w:tcPr>
            <w:tcW w:w="981" w:type="dxa"/>
            <w:noWrap/>
            <w:vAlign w:val="center"/>
          </w:tcPr>
          <w:p w:rsidR="00CE7C1F" w:rsidRDefault="00CE7C1F" w:rsidP="004F6EC0">
            <w:pPr>
              <w:ind w:firstLine="110"/>
              <w:jc w:val="center"/>
            </w:pPr>
            <w:r>
              <w:t>м³</w:t>
            </w:r>
          </w:p>
        </w:tc>
        <w:tc>
          <w:tcPr>
            <w:tcW w:w="1257" w:type="dxa"/>
            <w:vAlign w:val="center"/>
          </w:tcPr>
          <w:p w:rsidR="00CE7C1F" w:rsidRDefault="00CE7C1F" w:rsidP="004F6EC0">
            <w:pPr>
              <w:ind w:firstLine="189"/>
              <w:jc w:val="center"/>
            </w:pPr>
            <w:r>
              <w:t>0,78</w:t>
            </w:r>
          </w:p>
        </w:tc>
      </w:tr>
      <w:tr w:rsidR="00CE7C1F" w:rsidRPr="00F466A9" w:rsidTr="004F6EC0">
        <w:trPr>
          <w:trHeight w:val="276"/>
          <w:jc w:val="center"/>
        </w:trPr>
        <w:tc>
          <w:tcPr>
            <w:tcW w:w="9866" w:type="dxa"/>
            <w:gridSpan w:val="4"/>
            <w:noWrap/>
            <w:vAlign w:val="center"/>
          </w:tcPr>
          <w:p w:rsidR="00CE7C1F" w:rsidRPr="00F466A9" w:rsidRDefault="00CE7C1F" w:rsidP="004F6EC0">
            <w:pPr>
              <w:ind w:left="927"/>
              <w:rPr>
                <w:b/>
              </w:rPr>
            </w:pPr>
            <w:r>
              <w:rPr>
                <w:b/>
              </w:rPr>
              <w:t>1.2. Сантехнические работы</w:t>
            </w:r>
          </w:p>
        </w:tc>
      </w:tr>
      <w:tr w:rsidR="00CE7C1F" w:rsidRPr="00F466A9" w:rsidTr="004F6EC0">
        <w:trPr>
          <w:trHeight w:val="273"/>
          <w:jc w:val="center"/>
        </w:trPr>
        <w:tc>
          <w:tcPr>
            <w:tcW w:w="924" w:type="dxa"/>
            <w:noWrap/>
            <w:vAlign w:val="center"/>
          </w:tcPr>
          <w:p w:rsidR="00CE7C1F" w:rsidRPr="00F466A9" w:rsidRDefault="00CE7C1F" w:rsidP="004F6EC0">
            <w:pPr>
              <w:ind w:firstLine="70"/>
              <w:jc w:val="center"/>
            </w:pPr>
            <w:r>
              <w:t>1.</w:t>
            </w:r>
            <w:r w:rsidRPr="00F466A9">
              <w:t>2.1.</w:t>
            </w:r>
          </w:p>
        </w:tc>
        <w:tc>
          <w:tcPr>
            <w:tcW w:w="6704" w:type="dxa"/>
            <w:noWrap/>
          </w:tcPr>
          <w:p w:rsidR="00CE7C1F" w:rsidRPr="00A21F4C" w:rsidRDefault="00CE7C1F" w:rsidP="004F6EC0">
            <w:pPr>
              <w:ind w:left="180"/>
              <w:rPr>
                <w:szCs w:val="18"/>
              </w:rPr>
            </w:pPr>
            <w:r w:rsidRPr="00A21F4C">
              <w:rPr>
                <w:szCs w:val="18"/>
              </w:rPr>
              <w:t>Установка гильз в перекрытиях для прохождения труб:</w:t>
            </w:r>
          </w:p>
          <w:p w:rsidR="00CE7C1F" w:rsidRDefault="00CE7C1F" w:rsidP="004F6EC0">
            <w:pPr>
              <w:ind w:left="180"/>
              <w:rPr>
                <w:szCs w:val="18"/>
              </w:rPr>
            </w:pPr>
            <w:r w:rsidRPr="00A21F4C">
              <w:rPr>
                <w:szCs w:val="18"/>
              </w:rPr>
              <w:t xml:space="preserve"> 32мм </w:t>
            </w:r>
          </w:p>
          <w:p w:rsidR="00CE7C1F" w:rsidRDefault="00CE7C1F" w:rsidP="004F6EC0">
            <w:pPr>
              <w:ind w:left="180"/>
              <w:rPr>
                <w:szCs w:val="18"/>
              </w:rPr>
            </w:pPr>
            <w:r>
              <w:rPr>
                <w:szCs w:val="18"/>
              </w:rPr>
              <w:t xml:space="preserve"> </w:t>
            </w:r>
            <w:r w:rsidRPr="00A21F4C">
              <w:rPr>
                <w:szCs w:val="18"/>
              </w:rPr>
              <w:t xml:space="preserve">40мм </w:t>
            </w:r>
          </w:p>
          <w:p w:rsidR="00CE7C1F" w:rsidRDefault="00CE7C1F" w:rsidP="004F6EC0">
            <w:pPr>
              <w:ind w:left="180"/>
              <w:rPr>
                <w:szCs w:val="18"/>
              </w:rPr>
            </w:pPr>
            <w:r>
              <w:rPr>
                <w:szCs w:val="18"/>
              </w:rPr>
              <w:t xml:space="preserve"> </w:t>
            </w:r>
            <w:r w:rsidRPr="00A21F4C">
              <w:rPr>
                <w:szCs w:val="18"/>
              </w:rPr>
              <w:t xml:space="preserve">50мм </w:t>
            </w:r>
          </w:p>
          <w:p w:rsidR="00CE7C1F" w:rsidRPr="00A21F4C" w:rsidRDefault="00CE7C1F" w:rsidP="004F6EC0">
            <w:pPr>
              <w:ind w:left="180"/>
            </w:pPr>
            <w:r>
              <w:rPr>
                <w:szCs w:val="18"/>
              </w:rPr>
              <w:t xml:space="preserve"> 76мм </w:t>
            </w:r>
          </w:p>
        </w:tc>
        <w:tc>
          <w:tcPr>
            <w:tcW w:w="981" w:type="dxa"/>
            <w:noWrap/>
            <w:vAlign w:val="center"/>
          </w:tcPr>
          <w:p w:rsidR="00CE7C1F" w:rsidRDefault="00CE7C1F" w:rsidP="004F6EC0">
            <w:pPr>
              <w:jc w:val="center"/>
            </w:pPr>
          </w:p>
          <w:p w:rsidR="00CE7C1F" w:rsidRDefault="00CE7C1F" w:rsidP="004F6EC0">
            <w:pPr>
              <w:jc w:val="center"/>
            </w:pPr>
            <w:r>
              <w:t>шт.</w:t>
            </w:r>
          </w:p>
          <w:p w:rsidR="00CE7C1F" w:rsidRDefault="00CE7C1F" w:rsidP="004F6EC0">
            <w:pPr>
              <w:jc w:val="center"/>
            </w:pPr>
            <w:r>
              <w:t>шт.</w:t>
            </w:r>
          </w:p>
          <w:p w:rsidR="00CE7C1F" w:rsidRDefault="00CE7C1F" w:rsidP="004F6EC0">
            <w:pPr>
              <w:jc w:val="center"/>
            </w:pPr>
            <w:r>
              <w:t>шт.</w:t>
            </w:r>
          </w:p>
          <w:p w:rsidR="00CE7C1F" w:rsidRPr="00F466A9" w:rsidRDefault="00CE7C1F" w:rsidP="004F6EC0">
            <w:pPr>
              <w:jc w:val="center"/>
            </w:pPr>
            <w:r>
              <w:t>шт.</w:t>
            </w:r>
          </w:p>
        </w:tc>
        <w:tc>
          <w:tcPr>
            <w:tcW w:w="1257" w:type="dxa"/>
            <w:vAlign w:val="center"/>
          </w:tcPr>
          <w:p w:rsidR="00CE7C1F" w:rsidRDefault="00CE7C1F" w:rsidP="004F6EC0">
            <w:pPr>
              <w:ind w:firstLine="189"/>
              <w:jc w:val="center"/>
            </w:pPr>
          </w:p>
          <w:p w:rsidR="00CE7C1F" w:rsidRDefault="00CE7C1F" w:rsidP="004F6EC0">
            <w:pPr>
              <w:ind w:firstLine="189"/>
              <w:jc w:val="center"/>
            </w:pPr>
            <w:r>
              <w:t>4</w:t>
            </w:r>
          </w:p>
          <w:p w:rsidR="00CE7C1F" w:rsidRDefault="00CE7C1F" w:rsidP="004F6EC0">
            <w:pPr>
              <w:ind w:firstLine="189"/>
              <w:jc w:val="center"/>
            </w:pPr>
            <w:r>
              <w:t>2</w:t>
            </w:r>
          </w:p>
          <w:p w:rsidR="00CE7C1F" w:rsidRDefault="00CE7C1F" w:rsidP="004F6EC0">
            <w:pPr>
              <w:ind w:firstLine="189"/>
              <w:jc w:val="center"/>
            </w:pPr>
            <w:r>
              <w:t>10</w:t>
            </w:r>
          </w:p>
          <w:p w:rsidR="00CE7C1F" w:rsidRPr="00F466A9" w:rsidRDefault="00CE7C1F" w:rsidP="004F6EC0">
            <w:pPr>
              <w:ind w:firstLine="189"/>
              <w:jc w:val="center"/>
            </w:pPr>
            <w:r>
              <w:t>4</w:t>
            </w:r>
          </w:p>
        </w:tc>
      </w:tr>
      <w:tr w:rsidR="00CE7C1F" w:rsidRPr="00F466A9" w:rsidTr="004F6EC0">
        <w:trPr>
          <w:trHeight w:val="221"/>
          <w:jc w:val="center"/>
        </w:trPr>
        <w:tc>
          <w:tcPr>
            <w:tcW w:w="924" w:type="dxa"/>
            <w:noWrap/>
            <w:vAlign w:val="center"/>
          </w:tcPr>
          <w:p w:rsidR="00CE7C1F" w:rsidRPr="00F466A9" w:rsidRDefault="00CE7C1F" w:rsidP="004F6EC0">
            <w:pPr>
              <w:ind w:firstLine="70"/>
              <w:jc w:val="center"/>
            </w:pPr>
            <w:r>
              <w:t>1.</w:t>
            </w:r>
            <w:r w:rsidRPr="00F466A9">
              <w:t>2.2.</w:t>
            </w:r>
          </w:p>
        </w:tc>
        <w:tc>
          <w:tcPr>
            <w:tcW w:w="6704" w:type="dxa"/>
            <w:noWrap/>
          </w:tcPr>
          <w:p w:rsidR="00CE7C1F" w:rsidRPr="00A21F4C" w:rsidRDefault="00CE7C1F" w:rsidP="004F6EC0">
            <w:pPr>
              <w:ind w:left="180"/>
              <w:rPr>
                <w:szCs w:val="18"/>
              </w:rPr>
            </w:pPr>
            <w:r w:rsidRPr="00A21F4C">
              <w:rPr>
                <w:szCs w:val="18"/>
              </w:rPr>
              <w:t>Прокладка трубопровода системы отопления:</w:t>
            </w:r>
          </w:p>
          <w:p w:rsidR="00CE7C1F" w:rsidRPr="00A21F4C" w:rsidRDefault="00CE7C1F" w:rsidP="004F6EC0">
            <w:pPr>
              <w:ind w:left="180"/>
              <w:rPr>
                <w:b/>
                <w:szCs w:val="18"/>
              </w:rPr>
            </w:pPr>
            <w:r w:rsidRPr="00A21F4C">
              <w:rPr>
                <w:szCs w:val="18"/>
              </w:rPr>
              <w:t xml:space="preserve">- </w:t>
            </w:r>
            <w:r w:rsidRPr="00A21F4C">
              <w:rPr>
                <w:b/>
                <w:szCs w:val="18"/>
              </w:rPr>
              <w:t>25*3 мм</w:t>
            </w:r>
            <w:r w:rsidRPr="00A21F4C">
              <w:rPr>
                <w:szCs w:val="18"/>
              </w:rPr>
              <w:t xml:space="preserve">, с креплением (отводы – </w:t>
            </w:r>
            <w:r w:rsidRPr="00A21F4C">
              <w:rPr>
                <w:b/>
                <w:szCs w:val="18"/>
              </w:rPr>
              <w:t>25мм – 32шт.</w:t>
            </w:r>
            <w:r w:rsidRPr="00A21F4C">
              <w:rPr>
                <w:szCs w:val="18"/>
              </w:rPr>
              <w:t xml:space="preserve">, муфты </w:t>
            </w:r>
            <w:r w:rsidRPr="00A21F4C">
              <w:rPr>
                <w:b/>
                <w:szCs w:val="18"/>
              </w:rPr>
              <w:t>25мм – 26шт.</w:t>
            </w:r>
            <w:r w:rsidRPr="00A21F4C">
              <w:rPr>
                <w:szCs w:val="18"/>
              </w:rPr>
              <w:t xml:space="preserve">, сгоны </w:t>
            </w:r>
            <w:r w:rsidRPr="00A21F4C">
              <w:rPr>
                <w:b/>
                <w:szCs w:val="18"/>
              </w:rPr>
              <w:t>25 мм – 26шт.</w:t>
            </w:r>
            <w:r w:rsidRPr="00A21F4C">
              <w:rPr>
                <w:szCs w:val="18"/>
              </w:rPr>
              <w:t xml:space="preserve">, контргайки </w:t>
            </w:r>
            <w:r w:rsidRPr="00A21F4C">
              <w:rPr>
                <w:b/>
                <w:szCs w:val="18"/>
              </w:rPr>
              <w:t>25мм – 26шт.</w:t>
            </w:r>
            <w:r w:rsidRPr="00A21F4C">
              <w:rPr>
                <w:szCs w:val="18"/>
              </w:rPr>
              <w:t xml:space="preserve">, резьбы </w:t>
            </w:r>
            <w:r w:rsidRPr="00A21F4C">
              <w:rPr>
                <w:b/>
                <w:szCs w:val="18"/>
              </w:rPr>
              <w:t>25мм – 52шт.</w:t>
            </w:r>
            <w:r>
              <w:rPr>
                <w:szCs w:val="18"/>
              </w:rPr>
              <w:t>)</w:t>
            </w:r>
          </w:p>
          <w:p w:rsidR="00CE7C1F" w:rsidRPr="00A21F4C" w:rsidRDefault="00CE7C1F" w:rsidP="004F6EC0">
            <w:pPr>
              <w:ind w:left="180"/>
              <w:rPr>
                <w:szCs w:val="18"/>
              </w:rPr>
            </w:pPr>
            <w:r w:rsidRPr="00A21F4C">
              <w:rPr>
                <w:szCs w:val="18"/>
              </w:rPr>
              <w:t xml:space="preserve">- 32*3 мм, с креплением (отводы – </w:t>
            </w:r>
            <w:r w:rsidRPr="00A21F4C">
              <w:rPr>
                <w:b/>
                <w:szCs w:val="18"/>
              </w:rPr>
              <w:t>32мм – 4шт.</w:t>
            </w:r>
            <w:r>
              <w:rPr>
                <w:szCs w:val="18"/>
              </w:rPr>
              <w:t xml:space="preserve">) </w:t>
            </w:r>
          </w:p>
          <w:p w:rsidR="00CE7C1F" w:rsidRPr="00A21F4C" w:rsidRDefault="00CE7C1F" w:rsidP="004F6EC0">
            <w:pPr>
              <w:ind w:left="180"/>
              <w:rPr>
                <w:szCs w:val="18"/>
              </w:rPr>
            </w:pPr>
            <w:r w:rsidRPr="00A21F4C">
              <w:rPr>
                <w:szCs w:val="18"/>
              </w:rPr>
              <w:t xml:space="preserve">- 40*3 мм, с креплением (отводы – </w:t>
            </w:r>
            <w:r w:rsidRPr="00A21F4C">
              <w:rPr>
                <w:b/>
                <w:szCs w:val="18"/>
              </w:rPr>
              <w:t>40мм – 2шт</w:t>
            </w:r>
            <w:r>
              <w:rPr>
                <w:szCs w:val="18"/>
              </w:rPr>
              <w:t xml:space="preserve">.) </w:t>
            </w:r>
          </w:p>
          <w:p w:rsidR="00CE7C1F" w:rsidRPr="00A21F4C" w:rsidRDefault="00CE7C1F" w:rsidP="004F6EC0">
            <w:pPr>
              <w:ind w:left="180"/>
              <w:rPr>
                <w:szCs w:val="18"/>
              </w:rPr>
            </w:pPr>
            <w:r w:rsidRPr="00A21F4C">
              <w:rPr>
                <w:szCs w:val="18"/>
              </w:rPr>
              <w:t xml:space="preserve">- 50*3 мм, с креплением (отводы – </w:t>
            </w:r>
            <w:r w:rsidRPr="00A21F4C">
              <w:rPr>
                <w:b/>
                <w:szCs w:val="18"/>
              </w:rPr>
              <w:t>50мм – 4шт.</w:t>
            </w:r>
            <w:r>
              <w:rPr>
                <w:szCs w:val="18"/>
              </w:rPr>
              <w:t xml:space="preserve">) </w:t>
            </w:r>
          </w:p>
          <w:p w:rsidR="00CE7C1F" w:rsidRPr="00A21F4C" w:rsidRDefault="00CE7C1F" w:rsidP="004F6EC0">
            <w:pPr>
              <w:ind w:left="180"/>
              <w:rPr>
                <w:szCs w:val="18"/>
              </w:rPr>
            </w:pPr>
            <w:r w:rsidRPr="00A21F4C">
              <w:rPr>
                <w:szCs w:val="18"/>
              </w:rPr>
              <w:t xml:space="preserve">- 76*3 мм, с креплением (отводы – </w:t>
            </w:r>
            <w:r w:rsidRPr="00A21F4C">
              <w:rPr>
                <w:b/>
                <w:szCs w:val="18"/>
              </w:rPr>
              <w:t>76мм – 4шт.</w:t>
            </w:r>
            <w:r>
              <w:rPr>
                <w:szCs w:val="18"/>
              </w:rPr>
              <w:t xml:space="preserve">) </w:t>
            </w:r>
          </w:p>
          <w:p w:rsidR="00CE7C1F" w:rsidRPr="00D575CE" w:rsidRDefault="00CE7C1F" w:rsidP="004F6EC0">
            <w:pPr>
              <w:ind w:left="180"/>
              <w:rPr>
                <w:b/>
                <w:szCs w:val="18"/>
              </w:rPr>
            </w:pPr>
            <w:r w:rsidRPr="00A21F4C">
              <w:rPr>
                <w:szCs w:val="18"/>
              </w:rPr>
              <w:t xml:space="preserve">- 89*3 мм, с креплением (отводы – </w:t>
            </w:r>
            <w:r w:rsidRPr="00A21F4C">
              <w:rPr>
                <w:b/>
                <w:szCs w:val="18"/>
              </w:rPr>
              <w:t>89мм – 2шт.</w:t>
            </w:r>
            <w:r>
              <w:rPr>
                <w:szCs w:val="18"/>
              </w:rPr>
              <w:t xml:space="preserve">) </w:t>
            </w:r>
          </w:p>
        </w:tc>
        <w:tc>
          <w:tcPr>
            <w:tcW w:w="981" w:type="dxa"/>
            <w:noWrap/>
          </w:tcPr>
          <w:p w:rsidR="00CE7C1F" w:rsidRDefault="00CE7C1F" w:rsidP="004F6EC0">
            <w:pPr>
              <w:jc w:val="center"/>
            </w:pPr>
          </w:p>
          <w:p w:rsidR="00CE7C1F" w:rsidRDefault="00CE7C1F" w:rsidP="004F6EC0">
            <w:pPr>
              <w:jc w:val="center"/>
            </w:pPr>
          </w:p>
          <w:p w:rsidR="00CE7C1F" w:rsidRDefault="00CE7C1F" w:rsidP="004F6EC0">
            <w:pPr>
              <w:jc w:val="center"/>
            </w:pPr>
          </w:p>
          <w:p w:rsidR="00CE7C1F" w:rsidRDefault="00CE7C1F" w:rsidP="004F6EC0">
            <w:pPr>
              <w:jc w:val="center"/>
            </w:pPr>
            <w:r>
              <w:t>м.п.</w:t>
            </w:r>
          </w:p>
          <w:p w:rsidR="00CE7C1F" w:rsidRDefault="00CE7C1F" w:rsidP="004F6EC0">
            <w:pPr>
              <w:jc w:val="center"/>
            </w:pPr>
            <w:r>
              <w:t>м.п.</w:t>
            </w:r>
          </w:p>
          <w:p w:rsidR="00CE7C1F" w:rsidRDefault="00CE7C1F" w:rsidP="004F6EC0">
            <w:pPr>
              <w:jc w:val="center"/>
            </w:pPr>
            <w:r>
              <w:t>м.п.</w:t>
            </w:r>
          </w:p>
          <w:p w:rsidR="00CE7C1F" w:rsidRDefault="00CE7C1F" w:rsidP="004F6EC0">
            <w:pPr>
              <w:jc w:val="center"/>
            </w:pPr>
            <w:r>
              <w:t>м.п.</w:t>
            </w:r>
          </w:p>
          <w:p w:rsidR="00CE7C1F" w:rsidRDefault="00CE7C1F" w:rsidP="004F6EC0">
            <w:pPr>
              <w:jc w:val="center"/>
            </w:pPr>
            <w:r>
              <w:t>м.п.</w:t>
            </w:r>
          </w:p>
          <w:p w:rsidR="00CE7C1F" w:rsidRPr="00F466A9" w:rsidRDefault="00CE7C1F" w:rsidP="004F6EC0">
            <w:pPr>
              <w:jc w:val="center"/>
            </w:pPr>
            <w:r>
              <w:t>м.п.</w:t>
            </w:r>
          </w:p>
        </w:tc>
        <w:tc>
          <w:tcPr>
            <w:tcW w:w="1257" w:type="dxa"/>
          </w:tcPr>
          <w:p w:rsidR="00CE7C1F" w:rsidRDefault="00CE7C1F" w:rsidP="004F6EC0">
            <w:pPr>
              <w:ind w:firstLine="189"/>
              <w:jc w:val="center"/>
            </w:pPr>
          </w:p>
          <w:p w:rsidR="00CE7C1F" w:rsidRDefault="00CE7C1F" w:rsidP="004F6EC0">
            <w:pPr>
              <w:ind w:firstLine="189"/>
              <w:jc w:val="center"/>
            </w:pPr>
          </w:p>
          <w:p w:rsidR="00CE7C1F" w:rsidRDefault="00CE7C1F" w:rsidP="004F6EC0">
            <w:pPr>
              <w:ind w:firstLine="189"/>
              <w:jc w:val="center"/>
            </w:pPr>
          </w:p>
          <w:p w:rsidR="00CE7C1F" w:rsidRDefault="00CE7C1F" w:rsidP="004F6EC0">
            <w:pPr>
              <w:ind w:firstLine="189"/>
              <w:jc w:val="center"/>
            </w:pPr>
            <w:r>
              <w:t>50,15</w:t>
            </w:r>
          </w:p>
          <w:p w:rsidR="00CE7C1F" w:rsidRDefault="00CE7C1F" w:rsidP="004F6EC0">
            <w:pPr>
              <w:ind w:firstLine="189"/>
              <w:jc w:val="center"/>
            </w:pPr>
            <w:r>
              <w:t>18,63</w:t>
            </w:r>
          </w:p>
          <w:p w:rsidR="00CE7C1F" w:rsidRDefault="00CE7C1F" w:rsidP="004F6EC0">
            <w:pPr>
              <w:ind w:firstLine="189"/>
              <w:jc w:val="center"/>
            </w:pPr>
            <w:r>
              <w:t>27,7</w:t>
            </w:r>
          </w:p>
          <w:p w:rsidR="00CE7C1F" w:rsidRDefault="00CE7C1F" w:rsidP="004F6EC0">
            <w:pPr>
              <w:ind w:firstLine="189"/>
              <w:jc w:val="center"/>
            </w:pPr>
            <w:r>
              <w:t>59,1</w:t>
            </w:r>
          </w:p>
          <w:p w:rsidR="00CE7C1F" w:rsidRDefault="00CE7C1F" w:rsidP="004F6EC0">
            <w:pPr>
              <w:ind w:firstLine="189"/>
              <w:jc w:val="center"/>
            </w:pPr>
            <w:r>
              <w:t>25,8</w:t>
            </w:r>
          </w:p>
          <w:p w:rsidR="00CE7C1F" w:rsidRPr="00F466A9" w:rsidRDefault="00CE7C1F" w:rsidP="004F6EC0">
            <w:pPr>
              <w:ind w:firstLine="189"/>
              <w:jc w:val="center"/>
            </w:pPr>
            <w:r>
              <w:t>10,5</w:t>
            </w:r>
          </w:p>
        </w:tc>
      </w:tr>
      <w:tr w:rsidR="00CE7C1F" w:rsidRPr="00F466A9" w:rsidTr="004F6EC0">
        <w:trPr>
          <w:trHeight w:val="221"/>
          <w:jc w:val="center"/>
        </w:trPr>
        <w:tc>
          <w:tcPr>
            <w:tcW w:w="924" w:type="dxa"/>
            <w:noWrap/>
            <w:vAlign w:val="center"/>
          </w:tcPr>
          <w:p w:rsidR="00CE7C1F" w:rsidRDefault="00CE7C1F" w:rsidP="004F6EC0">
            <w:pPr>
              <w:ind w:firstLine="70"/>
              <w:jc w:val="center"/>
            </w:pPr>
            <w:r>
              <w:t>1.2.3.</w:t>
            </w:r>
          </w:p>
        </w:tc>
        <w:tc>
          <w:tcPr>
            <w:tcW w:w="6704" w:type="dxa"/>
            <w:noWrap/>
          </w:tcPr>
          <w:p w:rsidR="00CE7C1F" w:rsidRPr="00D575CE" w:rsidRDefault="00CE7C1F" w:rsidP="004F6EC0">
            <w:pPr>
              <w:ind w:left="180"/>
              <w:rPr>
                <w:szCs w:val="18"/>
              </w:rPr>
            </w:pPr>
            <w:r w:rsidRPr="00D575CE">
              <w:rPr>
                <w:szCs w:val="18"/>
              </w:rPr>
              <w:t>Установка кранов шаровых усиленных:</w:t>
            </w:r>
          </w:p>
          <w:p w:rsidR="00CE7C1F" w:rsidRPr="00D575CE" w:rsidRDefault="00CE7C1F" w:rsidP="004F6EC0">
            <w:pPr>
              <w:ind w:left="180"/>
              <w:rPr>
                <w:b/>
                <w:szCs w:val="18"/>
              </w:rPr>
            </w:pPr>
            <w:r>
              <w:rPr>
                <w:b/>
                <w:szCs w:val="18"/>
              </w:rPr>
              <w:t xml:space="preserve">- 25мм </w:t>
            </w:r>
          </w:p>
          <w:p w:rsidR="00CE7C1F" w:rsidRPr="00A21F4C" w:rsidRDefault="00CE7C1F" w:rsidP="004F6EC0">
            <w:pPr>
              <w:ind w:left="180"/>
              <w:rPr>
                <w:szCs w:val="18"/>
              </w:rPr>
            </w:pPr>
            <w:r>
              <w:rPr>
                <w:b/>
                <w:szCs w:val="18"/>
              </w:rPr>
              <w:t xml:space="preserve">- 15мм </w:t>
            </w:r>
          </w:p>
        </w:tc>
        <w:tc>
          <w:tcPr>
            <w:tcW w:w="981" w:type="dxa"/>
            <w:noWrap/>
          </w:tcPr>
          <w:p w:rsidR="00CE7C1F" w:rsidRDefault="00CE7C1F" w:rsidP="004F6EC0">
            <w:pPr>
              <w:jc w:val="center"/>
            </w:pPr>
          </w:p>
          <w:p w:rsidR="00CE7C1F" w:rsidRDefault="00CE7C1F" w:rsidP="004F6EC0">
            <w:pPr>
              <w:jc w:val="center"/>
            </w:pPr>
            <w:r>
              <w:t>шт.</w:t>
            </w:r>
          </w:p>
          <w:p w:rsidR="00CE7C1F" w:rsidRDefault="00CE7C1F" w:rsidP="004F6EC0">
            <w:pPr>
              <w:jc w:val="center"/>
            </w:pPr>
            <w:r>
              <w:t>шт.</w:t>
            </w:r>
          </w:p>
        </w:tc>
        <w:tc>
          <w:tcPr>
            <w:tcW w:w="1257" w:type="dxa"/>
          </w:tcPr>
          <w:p w:rsidR="00CE7C1F" w:rsidRDefault="00CE7C1F" w:rsidP="004F6EC0">
            <w:pPr>
              <w:ind w:firstLine="189"/>
              <w:jc w:val="center"/>
            </w:pPr>
          </w:p>
          <w:p w:rsidR="00CE7C1F" w:rsidRDefault="00CE7C1F" w:rsidP="004F6EC0">
            <w:pPr>
              <w:ind w:firstLine="189"/>
              <w:jc w:val="center"/>
            </w:pPr>
            <w:r>
              <w:t>32</w:t>
            </w:r>
          </w:p>
          <w:p w:rsidR="00CE7C1F" w:rsidRDefault="00CE7C1F" w:rsidP="004F6EC0">
            <w:pPr>
              <w:ind w:firstLine="189"/>
              <w:jc w:val="center"/>
            </w:pPr>
            <w:r>
              <w:t>32</w:t>
            </w:r>
          </w:p>
        </w:tc>
      </w:tr>
      <w:tr w:rsidR="008021F0" w:rsidRPr="00F466A9" w:rsidTr="004F6EC0">
        <w:trPr>
          <w:trHeight w:val="221"/>
          <w:jc w:val="center"/>
        </w:trPr>
        <w:tc>
          <w:tcPr>
            <w:tcW w:w="924" w:type="dxa"/>
            <w:noWrap/>
            <w:vAlign w:val="center"/>
          </w:tcPr>
          <w:p w:rsidR="008021F0" w:rsidRDefault="008021F0" w:rsidP="008021F0">
            <w:pPr>
              <w:ind w:firstLine="70"/>
              <w:jc w:val="center"/>
            </w:pPr>
            <w:r>
              <w:t>1.2.4.</w:t>
            </w:r>
          </w:p>
          <w:p w:rsidR="008021F0" w:rsidRDefault="008021F0" w:rsidP="004F6EC0">
            <w:pPr>
              <w:ind w:firstLine="70"/>
              <w:jc w:val="center"/>
            </w:pPr>
          </w:p>
        </w:tc>
        <w:tc>
          <w:tcPr>
            <w:tcW w:w="6704" w:type="dxa"/>
            <w:noWrap/>
          </w:tcPr>
          <w:p w:rsidR="008021F0" w:rsidRPr="000D2C1B" w:rsidRDefault="008021F0" w:rsidP="008021F0">
            <w:pPr>
              <w:ind w:left="180"/>
            </w:pPr>
            <w:r w:rsidRPr="000D2C1B">
              <w:t xml:space="preserve">Монтаж клапана балансировочного ручного CIM D80 / DN 80 фланцевого Производитель: </w:t>
            </w:r>
            <w:r>
              <w:rPr>
                <w:b/>
              </w:rPr>
              <w:t xml:space="preserve">CIMBERIO </w:t>
            </w:r>
          </w:p>
        </w:tc>
        <w:tc>
          <w:tcPr>
            <w:tcW w:w="981" w:type="dxa"/>
            <w:noWrap/>
          </w:tcPr>
          <w:p w:rsidR="008021F0" w:rsidRDefault="008021F0" w:rsidP="008021F0">
            <w:pPr>
              <w:jc w:val="center"/>
            </w:pPr>
            <w:r>
              <w:t>шт.</w:t>
            </w:r>
          </w:p>
          <w:p w:rsidR="008021F0" w:rsidRDefault="008021F0" w:rsidP="004F6EC0">
            <w:pPr>
              <w:jc w:val="center"/>
            </w:pPr>
          </w:p>
        </w:tc>
        <w:tc>
          <w:tcPr>
            <w:tcW w:w="1257" w:type="dxa"/>
          </w:tcPr>
          <w:p w:rsidR="008021F0" w:rsidRDefault="008021F0" w:rsidP="008021F0">
            <w:pPr>
              <w:ind w:firstLine="189"/>
              <w:jc w:val="center"/>
            </w:pPr>
            <w:r>
              <w:t>1</w:t>
            </w:r>
          </w:p>
          <w:p w:rsidR="008021F0" w:rsidRDefault="008021F0" w:rsidP="004F6EC0">
            <w:pPr>
              <w:ind w:firstLine="189"/>
              <w:jc w:val="center"/>
            </w:pPr>
          </w:p>
        </w:tc>
      </w:tr>
      <w:tr w:rsidR="00CE7C1F" w:rsidRPr="00F466A9" w:rsidTr="004F6EC0">
        <w:trPr>
          <w:trHeight w:val="221"/>
          <w:jc w:val="center"/>
        </w:trPr>
        <w:tc>
          <w:tcPr>
            <w:tcW w:w="924" w:type="dxa"/>
            <w:noWrap/>
            <w:vAlign w:val="center"/>
          </w:tcPr>
          <w:p w:rsidR="00CE7C1F" w:rsidRDefault="00CE7C1F" w:rsidP="004F6EC0">
            <w:pPr>
              <w:ind w:firstLine="70"/>
              <w:jc w:val="center"/>
            </w:pPr>
          </w:p>
          <w:p w:rsidR="00CE7C1F" w:rsidRDefault="00CE7C1F" w:rsidP="004F6EC0">
            <w:pPr>
              <w:ind w:firstLine="70"/>
              <w:jc w:val="center"/>
            </w:pPr>
            <w:r>
              <w:t>1.2.5.</w:t>
            </w:r>
          </w:p>
        </w:tc>
        <w:tc>
          <w:tcPr>
            <w:tcW w:w="6704" w:type="dxa"/>
            <w:noWrap/>
          </w:tcPr>
          <w:p w:rsidR="00CE7C1F" w:rsidRDefault="00CE7C1F" w:rsidP="004F6EC0">
            <w:pPr>
              <w:ind w:left="180"/>
            </w:pPr>
            <w:r w:rsidRPr="000D2C1B">
              <w:t>Монтаж радиаторов биметалл</w:t>
            </w:r>
            <w:r>
              <w:t>ических:</w:t>
            </w:r>
          </w:p>
          <w:p w:rsidR="00CE7C1F" w:rsidRPr="000D2C1B" w:rsidRDefault="00CE7C1F" w:rsidP="004F6EC0">
            <w:pPr>
              <w:ind w:left="180"/>
            </w:pPr>
            <w:r>
              <w:rPr>
                <w:b/>
              </w:rPr>
              <w:t xml:space="preserve">кран – американка усиленный ¾ </w:t>
            </w:r>
          </w:p>
          <w:p w:rsidR="00CE7C1F" w:rsidRDefault="00CE7C1F" w:rsidP="004F6EC0">
            <w:pPr>
              <w:ind w:left="180"/>
              <w:rPr>
                <w:b/>
              </w:rPr>
            </w:pPr>
            <w:r>
              <w:rPr>
                <w:b/>
              </w:rPr>
              <w:t xml:space="preserve">8 секций </w:t>
            </w:r>
          </w:p>
          <w:p w:rsidR="00CE7C1F" w:rsidRDefault="00CE7C1F" w:rsidP="004F6EC0">
            <w:pPr>
              <w:ind w:left="180"/>
              <w:rPr>
                <w:b/>
              </w:rPr>
            </w:pPr>
            <w:r>
              <w:rPr>
                <w:b/>
              </w:rPr>
              <w:t>12 секций</w:t>
            </w:r>
          </w:p>
          <w:p w:rsidR="00CE7C1F" w:rsidRPr="000D2C1B" w:rsidRDefault="00CE7C1F" w:rsidP="004F6EC0">
            <w:pPr>
              <w:ind w:left="180"/>
              <w:rPr>
                <w:b/>
              </w:rPr>
            </w:pPr>
            <w:r>
              <w:rPr>
                <w:b/>
              </w:rPr>
              <w:t xml:space="preserve">10 секций </w:t>
            </w:r>
          </w:p>
        </w:tc>
        <w:tc>
          <w:tcPr>
            <w:tcW w:w="981" w:type="dxa"/>
            <w:noWrap/>
          </w:tcPr>
          <w:p w:rsidR="00CE7C1F" w:rsidRDefault="00CE7C1F" w:rsidP="004F6EC0">
            <w:pPr>
              <w:jc w:val="center"/>
            </w:pPr>
            <w:r>
              <w:t>шт.</w:t>
            </w:r>
          </w:p>
          <w:p w:rsidR="00CE7C1F" w:rsidRDefault="00CE7C1F" w:rsidP="004F6EC0">
            <w:pPr>
              <w:jc w:val="center"/>
            </w:pPr>
            <w:r>
              <w:t>шт.</w:t>
            </w:r>
          </w:p>
          <w:p w:rsidR="00CE7C1F" w:rsidRDefault="00CE7C1F" w:rsidP="004F6EC0">
            <w:pPr>
              <w:jc w:val="center"/>
            </w:pPr>
            <w:r>
              <w:t>шт.</w:t>
            </w:r>
          </w:p>
          <w:p w:rsidR="00CE7C1F" w:rsidRDefault="00CE7C1F" w:rsidP="004F6EC0">
            <w:pPr>
              <w:jc w:val="center"/>
            </w:pPr>
            <w:r>
              <w:t>шт.</w:t>
            </w:r>
          </w:p>
        </w:tc>
        <w:tc>
          <w:tcPr>
            <w:tcW w:w="1257" w:type="dxa"/>
          </w:tcPr>
          <w:p w:rsidR="00CE7C1F" w:rsidRDefault="00CE7C1F" w:rsidP="004F6EC0">
            <w:pPr>
              <w:ind w:firstLine="189"/>
              <w:jc w:val="center"/>
            </w:pPr>
            <w:r>
              <w:t>20</w:t>
            </w:r>
          </w:p>
          <w:p w:rsidR="00CE7C1F" w:rsidRDefault="00CE7C1F" w:rsidP="004F6EC0">
            <w:pPr>
              <w:ind w:firstLine="189"/>
              <w:jc w:val="center"/>
            </w:pPr>
            <w:r>
              <w:t>3</w:t>
            </w:r>
          </w:p>
          <w:p w:rsidR="00CE7C1F" w:rsidRDefault="00CE7C1F" w:rsidP="004F6EC0">
            <w:pPr>
              <w:ind w:firstLine="189"/>
              <w:jc w:val="center"/>
            </w:pPr>
            <w:r>
              <w:t>4</w:t>
            </w:r>
          </w:p>
          <w:p w:rsidR="00CE7C1F" w:rsidRDefault="00CE7C1F" w:rsidP="004F6EC0">
            <w:pPr>
              <w:ind w:firstLine="189"/>
              <w:jc w:val="center"/>
            </w:pPr>
            <w:r>
              <w:t>3</w:t>
            </w:r>
          </w:p>
        </w:tc>
      </w:tr>
      <w:tr w:rsidR="00CE7C1F" w:rsidRPr="00F466A9" w:rsidTr="004F6EC0">
        <w:trPr>
          <w:trHeight w:val="221"/>
          <w:jc w:val="center"/>
        </w:trPr>
        <w:tc>
          <w:tcPr>
            <w:tcW w:w="924" w:type="dxa"/>
            <w:noWrap/>
            <w:vAlign w:val="center"/>
          </w:tcPr>
          <w:p w:rsidR="00CE7C1F" w:rsidRDefault="00CE7C1F" w:rsidP="004F6EC0">
            <w:pPr>
              <w:ind w:firstLine="70"/>
              <w:jc w:val="center"/>
            </w:pPr>
            <w:r>
              <w:t>1.2.6.</w:t>
            </w:r>
          </w:p>
        </w:tc>
        <w:tc>
          <w:tcPr>
            <w:tcW w:w="6704" w:type="dxa"/>
            <w:noWrap/>
          </w:tcPr>
          <w:p w:rsidR="00CE7C1F" w:rsidRPr="000D2C1B" w:rsidRDefault="00CE7C1F" w:rsidP="004F6EC0">
            <w:pPr>
              <w:ind w:left="180"/>
            </w:pPr>
            <w:r w:rsidRPr="000D2C1B">
              <w:t>Изготовление и монтаж регистра отопления из 4 труб 100мм длиною 2000мм</w:t>
            </w:r>
          </w:p>
        </w:tc>
        <w:tc>
          <w:tcPr>
            <w:tcW w:w="981" w:type="dxa"/>
            <w:noWrap/>
          </w:tcPr>
          <w:p w:rsidR="00CE7C1F" w:rsidRDefault="00CE7C1F" w:rsidP="004F6EC0">
            <w:pPr>
              <w:jc w:val="center"/>
            </w:pPr>
            <w:r>
              <w:t>шт.</w:t>
            </w:r>
          </w:p>
          <w:p w:rsidR="00CE7C1F" w:rsidRDefault="00CE7C1F" w:rsidP="004F6EC0">
            <w:pPr>
              <w:jc w:val="center"/>
            </w:pPr>
          </w:p>
        </w:tc>
        <w:tc>
          <w:tcPr>
            <w:tcW w:w="1257" w:type="dxa"/>
          </w:tcPr>
          <w:p w:rsidR="00CE7C1F" w:rsidRDefault="00CE7C1F" w:rsidP="004F6EC0">
            <w:pPr>
              <w:ind w:firstLine="189"/>
              <w:jc w:val="center"/>
            </w:pPr>
            <w:r>
              <w:t>2</w:t>
            </w:r>
          </w:p>
        </w:tc>
      </w:tr>
      <w:tr w:rsidR="00CE7C1F" w:rsidRPr="00F466A9" w:rsidTr="004F6EC0">
        <w:trPr>
          <w:trHeight w:val="221"/>
          <w:jc w:val="center"/>
        </w:trPr>
        <w:tc>
          <w:tcPr>
            <w:tcW w:w="924" w:type="dxa"/>
            <w:noWrap/>
            <w:vAlign w:val="center"/>
          </w:tcPr>
          <w:p w:rsidR="00CE7C1F" w:rsidRPr="006202B8" w:rsidRDefault="00CE7C1F" w:rsidP="004F6EC0">
            <w:pPr>
              <w:ind w:firstLine="70"/>
              <w:jc w:val="center"/>
            </w:pPr>
            <w:r w:rsidRPr="006202B8">
              <w:t>1.2.7.</w:t>
            </w:r>
          </w:p>
        </w:tc>
        <w:tc>
          <w:tcPr>
            <w:tcW w:w="6704" w:type="dxa"/>
            <w:noWrap/>
          </w:tcPr>
          <w:p w:rsidR="00CE7C1F" w:rsidRPr="006202B8" w:rsidRDefault="00CE7C1F" w:rsidP="004F6EC0">
            <w:pPr>
              <w:ind w:left="180"/>
            </w:pPr>
            <w:r w:rsidRPr="006202B8">
              <w:t xml:space="preserve">Гидравлические испытания трубопровода системы отопления </w:t>
            </w:r>
          </w:p>
        </w:tc>
        <w:tc>
          <w:tcPr>
            <w:tcW w:w="981" w:type="dxa"/>
            <w:noWrap/>
          </w:tcPr>
          <w:p w:rsidR="00CE7C1F" w:rsidRPr="006202B8" w:rsidRDefault="00CE7C1F" w:rsidP="004F6EC0">
            <w:pPr>
              <w:jc w:val="center"/>
            </w:pPr>
            <w:r w:rsidRPr="006202B8">
              <w:t>м.п.</w:t>
            </w:r>
          </w:p>
        </w:tc>
        <w:tc>
          <w:tcPr>
            <w:tcW w:w="1257" w:type="dxa"/>
          </w:tcPr>
          <w:p w:rsidR="00CE7C1F" w:rsidRDefault="00CE7C1F" w:rsidP="004F6EC0">
            <w:pPr>
              <w:ind w:firstLine="189"/>
              <w:jc w:val="center"/>
            </w:pPr>
            <w:r w:rsidRPr="006202B8">
              <w:t>191,88</w:t>
            </w:r>
          </w:p>
        </w:tc>
      </w:tr>
      <w:tr w:rsidR="00CE7C1F" w:rsidRPr="00F466A9" w:rsidTr="004F6EC0">
        <w:trPr>
          <w:trHeight w:val="221"/>
          <w:jc w:val="center"/>
        </w:trPr>
        <w:tc>
          <w:tcPr>
            <w:tcW w:w="9866" w:type="dxa"/>
            <w:gridSpan w:val="4"/>
            <w:noWrap/>
            <w:vAlign w:val="center"/>
          </w:tcPr>
          <w:p w:rsidR="00CE7C1F" w:rsidRPr="00F466A9" w:rsidRDefault="00CE7C1F" w:rsidP="004F6EC0">
            <w:pPr>
              <w:ind w:left="927"/>
              <w:rPr>
                <w:b/>
              </w:rPr>
            </w:pPr>
            <w:r>
              <w:rPr>
                <w:b/>
              </w:rPr>
              <w:t>1.3. Прочие работы</w:t>
            </w:r>
          </w:p>
        </w:tc>
      </w:tr>
      <w:tr w:rsidR="00CE7C1F" w:rsidRPr="00F466A9" w:rsidTr="004F6EC0">
        <w:trPr>
          <w:trHeight w:val="221"/>
          <w:jc w:val="center"/>
        </w:trPr>
        <w:tc>
          <w:tcPr>
            <w:tcW w:w="924" w:type="dxa"/>
            <w:noWrap/>
            <w:vAlign w:val="center"/>
          </w:tcPr>
          <w:p w:rsidR="00CE7C1F" w:rsidRPr="00F466A9" w:rsidRDefault="00CE7C1F" w:rsidP="004F6EC0">
            <w:pPr>
              <w:ind w:firstLine="70"/>
              <w:jc w:val="center"/>
            </w:pPr>
            <w:r>
              <w:lastRenderedPageBreak/>
              <w:t xml:space="preserve">  1.</w:t>
            </w:r>
            <w:r w:rsidRPr="00F466A9">
              <w:t>3.1.</w:t>
            </w:r>
          </w:p>
        </w:tc>
        <w:tc>
          <w:tcPr>
            <w:tcW w:w="6704" w:type="dxa"/>
            <w:noWrap/>
          </w:tcPr>
          <w:p w:rsidR="00CE7C1F" w:rsidRPr="00F466A9" w:rsidRDefault="00CE7C1F" w:rsidP="004F6EC0">
            <w:pPr>
              <w:ind w:left="180"/>
            </w:pPr>
            <w:r w:rsidRPr="0093100A">
              <w:rPr>
                <w:szCs w:val="18"/>
              </w:rPr>
              <w:t>Устройство лотка в полу б</w:t>
            </w:r>
            <w:r>
              <w:rPr>
                <w:szCs w:val="18"/>
              </w:rPr>
              <w:t>етонном (в месте прохождения трубопровода</w:t>
            </w:r>
            <w:r w:rsidRPr="0093100A">
              <w:rPr>
                <w:szCs w:val="18"/>
              </w:rPr>
              <w:t>)</w:t>
            </w:r>
          </w:p>
        </w:tc>
        <w:tc>
          <w:tcPr>
            <w:tcW w:w="981" w:type="dxa"/>
            <w:noWrap/>
            <w:vAlign w:val="center"/>
          </w:tcPr>
          <w:p w:rsidR="00CE7C1F" w:rsidRPr="00F466A9" w:rsidRDefault="00CE7C1F" w:rsidP="004F6EC0">
            <w:pPr>
              <w:ind w:firstLine="110"/>
              <w:jc w:val="center"/>
            </w:pPr>
            <w:r w:rsidRPr="00F466A9">
              <w:t>м.п.</w:t>
            </w:r>
          </w:p>
        </w:tc>
        <w:tc>
          <w:tcPr>
            <w:tcW w:w="1257" w:type="dxa"/>
            <w:vAlign w:val="center"/>
          </w:tcPr>
          <w:p w:rsidR="00CE7C1F" w:rsidRPr="00F466A9" w:rsidRDefault="00CE7C1F" w:rsidP="004F6EC0">
            <w:pPr>
              <w:ind w:firstLine="189"/>
              <w:jc w:val="center"/>
            </w:pPr>
            <w:r>
              <w:t>26</w:t>
            </w:r>
          </w:p>
        </w:tc>
      </w:tr>
      <w:tr w:rsidR="00CE7C1F" w:rsidRPr="00F466A9" w:rsidTr="004F6EC0">
        <w:trPr>
          <w:trHeight w:val="268"/>
          <w:jc w:val="center"/>
        </w:trPr>
        <w:tc>
          <w:tcPr>
            <w:tcW w:w="924" w:type="dxa"/>
            <w:noWrap/>
            <w:vAlign w:val="center"/>
          </w:tcPr>
          <w:p w:rsidR="00CE7C1F" w:rsidRPr="00F466A9" w:rsidRDefault="00CE7C1F" w:rsidP="004F6EC0">
            <w:pPr>
              <w:ind w:firstLine="151"/>
              <w:jc w:val="center"/>
            </w:pPr>
            <w:r>
              <w:t>1.</w:t>
            </w:r>
            <w:r w:rsidRPr="00F466A9">
              <w:t>3.2.</w:t>
            </w:r>
          </w:p>
        </w:tc>
        <w:tc>
          <w:tcPr>
            <w:tcW w:w="6704" w:type="dxa"/>
            <w:noWrap/>
          </w:tcPr>
          <w:p w:rsidR="00CE7C1F" w:rsidRPr="00F466A9" w:rsidRDefault="00CE7C1F" w:rsidP="004F6EC0">
            <w:pPr>
              <w:ind w:left="180"/>
            </w:pPr>
            <w:r w:rsidRPr="0093100A">
              <w:rPr>
                <w:szCs w:val="18"/>
              </w:rPr>
              <w:t>Устройство люков съемных над лотками (из алюминиевого рифлёного листа толщ. 3мм)</w:t>
            </w:r>
          </w:p>
        </w:tc>
        <w:tc>
          <w:tcPr>
            <w:tcW w:w="981" w:type="dxa"/>
            <w:noWrap/>
            <w:vAlign w:val="center"/>
          </w:tcPr>
          <w:p w:rsidR="00CE7C1F" w:rsidRPr="00F466A9" w:rsidRDefault="00CE7C1F" w:rsidP="004F6EC0">
            <w:pPr>
              <w:ind w:firstLine="110"/>
              <w:jc w:val="center"/>
            </w:pPr>
            <w:r>
              <w:t>м²</w:t>
            </w:r>
          </w:p>
        </w:tc>
        <w:tc>
          <w:tcPr>
            <w:tcW w:w="1257" w:type="dxa"/>
            <w:vAlign w:val="center"/>
          </w:tcPr>
          <w:p w:rsidR="00CE7C1F" w:rsidRPr="00F466A9" w:rsidRDefault="00CE7C1F" w:rsidP="004F6EC0">
            <w:pPr>
              <w:ind w:firstLine="189"/>
              <w:jc w:val="center"/>
            </w:pPr>
            <w:r>
              <w:t>7,8</w:t>
            </w:r>
          </w:p>
        </w:tc>
      </w:tr>
      <w:tr w:rsidR="00CE7C1F" w:rsidRPr="00F466A9" w:rsidTr="004F6EC0">
        <w:trPr>
          <w:trHeight w:val="231"/>
          <w:jc w:val="center"/>
        </w:trPr>
        <w:tc>
          <w:tcPr>
            <w:tcW w:w="924" w:type="dxa"/>
            <w:noWrap/>
            <w:vAlign w:val="center"/>
          </w:tcPr>
          <w:p w:rsidR="00CE7C1F" w:rsidRPr="00F466A9" w:rsidRDefault="00CE7C1F" w:rsidP="004F6EC0">
            <w:pPr>
              <w:ind w:firstLine="151"/>
              <w:jc w:val="center"/>
            </w:pPr>
            <w:r>
              <w:t>1.3.3.</w:t>
            </w:r>
          </w:p>
        </w:tc>
        <w:tc>
          <w:tcPr>
            <w:tcW w:w="6704" w:type="dxa"/>
            <w:noWrap/>
          </w:tcPr>
          <w:p w:rsidR="00CE7C1F" w:rsidRPr="0093100A" w:rsidRDefault="00CE7C1F" w:rsidP="004F6EC0">
            <w:pPr>
              <w:ind w:left="180"/>
            </w:pPr>
            <w:r w:rsidRPr="0093100A">
              <w:rPr>
                <w:szCs w:val="18"/>
              </w:rPr>
              <w:t>Монтаж порожков металлических на лоток</w:t>
            </w:r>
          </w:p>
        </w:tc>
        <w:tc>
          <w:tcPr>
            <w:tcW w:w="981" w:type="dxa"/>
            <w:noWrap/>
            <w:vAlign w:val="center"/>
          </w:tcPr>
          <w:p w:rsidR="00CE7C1F" w:rsidRDefault="00CE7C1F" w:rsidP="004F6EC0">
            <w:pPr>
              <w:ind w:firstLine="110"/>
              <w:jc w:val="center"/>
            </w:pPr>
            <w:r>
              <w:t>м.п.</w:t>
            </w:r>
          </w:p>
        </w:tc>
        <w:tc>
          <w:tcPr>
            <w:tcW w:w="1257" w:type="dxa"/>
            <w:vAlign w:val="center"/>
          </w:tcPr>
          <w:p w:rsidR="00CE7C1F" w:rsidRDefault="00CE7C1F" w:rsidP="004F6EC0">
            <w:pPr>
              <w:ind w:firstLine="189"/>
              <w:jc w:val="center"/>
            </w:pPr>
            <w:r>
              <w:t>26</w:t>
            </w:r>
          </w:p>
        </w:tc>
      </w:tr>
      <w:tr w:rsidR="00CE7C1F" w:rsidRPr="00F466A9" w:rsidTr="004F6EC0">
        <w:trPr>
          <w:trHeight w:val="231"/>
          <w:jc w:val="center"/>
        </w:trPr>
        <w:tc>
          <w:tcPr>
            <w:tcW w:w="924" w:type="dxa"/>
            <w:noWrap/>
            <w:vAlign w:val="center"/>
          </w:tcPr>
          <w:p w:rsidR="00CE7C1F" w:rsidRPr="00F466A9" w:rsidRDefault="00CE7C1F" w:rsidP="004F6EC0">
            <w:pPr>
              <w:ind w:firstLine="151"/>
              <w:jc w:val="center"/>
            </w:pPr>
            <w:r>
              <w:t>1.3.4.</w:t>
            </w:r>
          </w:p>
        </w:tc>
        <w:tc>
          <w:tcPr>
            <w:tcW w:w="6704" w:type="dxa"/>
            <w:noWrap/>
          </w:tcPr>
          <w:p w:rsidR="00CE7C1F" w:rsidRPr="00891B69" w:rsidRDefault="00CE7C1F" w:rsidP="004F6EC0">
            <w:pPr>
              <w:ind w:left="180"/>
            </w:pPr>
            <w:r w:rsidRPr="0093100A">
              <w:rPr>
                <w:szCs w:val="18"/>
              </w:rPr>
              <w:t>Устройство в</w:t>
            </w:r>
            <w:r>
              <w:rPr>
                <w:szCs w:val="18"/>
              </w:rPr>
              <w:t xml:space="preserve"> стенах кирпичных, отверстий 200мм*200мм</w:t>
            </w:r>
            <w:r w:rsidRPr="0093100A">
              <w:rPr>
                <w:szCs w:val="18"/>
              </w:rPr>
              <w:t xml:space="preserve"> для прохождения труб</w:t>
            </w:r>
          </w:p>
        </w:tc>
        <w:tc>
          <w:tcPr>
            <w:tcW w:w="981" w:type="dxa"/>
            <w:noWrap/>
            <w:vAlign w:val="center"/>
          </w:tcPr>
          <w:p w:rsidR="00CE7C1F" w:rsidRDefault="00CE7C1F" w:rsidP="004F6EC0">
            <w:pPr>
              <w:jc w:val="center"/>
            </w:pPr>
          </w:p>
          <w:p w:rsidR="00CE7C1F" w:rsidRDefault="00CE7C1F" w:rsidP="004F6EC0">
            <w:pPr>
              <w:jc w:val="center"/>
            </w:pPr>
            <w:r>
              <w:t>шт.</w:t>
            </w:r>
          </w:p>
        </w:tc>
        <w:tc>
          <w:tcPr>
            <w:tcW w:w="1257" w:type="dxa"/>
            <w:vAlign w:val="center"/>
          </w:tcPr>
          <w:p w:rsidR="00CE7C1F" w:rsidRDefault="00CE7C1F" w:rsidP="004F6EC0">
            <w:pPr>
              <w:ind w:firstLine="189"/>
              <w:jc w:val="center"/>
            </w:pPr>
            <w:r>
              <w:t>20</w:t>
            </w:r>
          </w:p>
        </w:tc>
      </w:tr>
      <w:tr w:rsidR="00CE7C1F" w:rsidRPr="00F466A9" w:rsidTr="004F6EC0">
        <w:trPr>
          <w:trHeight w:val="231"/>
          <w:jc w:val="center"/>
        </w:trPr>
        <w:tc>
          <w:tcPr>
            <w:tcW w:w="924" w:type="dxa"/>
            <w:noWrap/>
            <w:vAlign w:val="center"/>
          </w:tcPr>
          <w:p w:rsidR="00CE7C1F" w:rsidRPr="00F466A9" w:rsidRDefault="00CE7C1F" w:rsidP="004F6EC0">
            <w:pPr>
              <w:ind w:firstLine="151"/>
              <w:jc w:val="center"/>
            </w:pPr>
            <w:r>
              <w:t>1.3.5.</w:t>
            </w:r>
          </w:p>
        </w:tc>
        <w:tc>
          <w:tcPr>
            <w:tcW w:w="6704" w:type="dxa"/>
            <w:noWrap/>
          </w:tcPr>
          <w:p w:rsidR="00CE7C1F" w:rsidRPr="00891B69" w:rsidRDefault="00CE7C1F" w:rsidP="004F6EC0">
            <w:pPr>
              <w:ind w:left="180"/>
            </w:pPr>
            <w:r w:rsidRPr="0093100A">
              <w:rPr>
                <w:szCs w:val="18"/>
              </w:rPr>
              <w:t xml:space="preserve">Монтаж короба из </w:t>
            </w:r>
            <w:r>
              <w:rPr>
                <w:szCs w:val="18"/>
              </w:rPr>
              <w:t>ГВЛ по металлическому каркасу</w:t>
            </w:r>
          </w:p>
        </w:tc>
        <w:tc>
          <w:tcPr>
            <w:tcW w:w="981" w:type="dxa"/>
            <w:noWrap/>
            <w:vAlign w:val="center"/>
          </w:tcPr>
          <w:p w:rsidR="00CE7C1F" w:rsidRDefault="00CE7C1F" w:rsidP="004F6EC0">
            <w:pPr>
              <w:ind w:firstLine="110"/>
              <w:jc w:val="center"/>
            </w:pPr>
            <w:r>
              <w:t>м²</w:t>
            </w:r>
          </w:p>
        </w:tc>
        <w:tc>
          <w:tcPr>
            <w:tcW w:w="1257" w:type="dxa"/>
            <w:vAlign w:val="center"/>
          </w:tcPr>
          <w:p w:rsidR="00CE7C1F" w:rsidRDefault="00CE7C1F" w:rsidP="004F6EC0">
            <w:pPr>
              <w:ind w:firstLine="189"/>
              <w:jc w:val="center"/>
            </w:pPr>
            <w:r>
              <w:t>9,5</w:t>
            </w:r>
          </w:p>
        </w:tc>
      </w:tr>
      <w:tr w:rsidR="00CE7C1F" w:rsidRPr="00F466A9" w:rsidTr="004F6EC0">
        <w:trPr>
          <w:trHeight w:val="231"/>
          <w:jc w:val="center"/>
        </w:trPr>
        <w:tc>
          <w:tcPr>
            <w:tcW w:w="924" w:type="dxa"/>
            <w:noWrap/>
            <w:vAlign w:val="center"/>
          </w:tcPr>
          <w:p w:rsidR="00CE7C1F" w:rsidRPr="00F466A9" w:rsidRDefault="00CE7C1F" w:rsidP="004F6EC0">
            <w:pPr>
              <w:ind w:firstLine="151"/>
              <w:jc w:val="center"/>
            </w:pPr>
            <w:r>
              <w:t>1.3.6.</w:t>
            </w:r>
          </w:p>
        </w:tc>
        <w:tc>
          <w:tcPr>
            <w:tcW w:w="6704" w:type="dxa"/>
            <w:noWrap/>
          </w:tcPr>
          <w:p w:rsidR="00CE7C1F" w:rsidRPr="00891B69" w:rsidRDefault="00CE7C1F" w:rsidP="004F6EC0">
            <w:pPr>
              <w:ind w:left="180"/>
            </w:pPr>
            <w:r w:rsidRPr="0093100A">
              <w:rPr>
                <w:szCs w:val="18"/>
              </w:rPr>
              <w:t>Заделка отверстий в кирпичных стенах в местах прохождения труб систем отопления 200мм*200мм</w:t>
            </w:r>
            <w:r w:rsidRPr="0093100A">
              <w:rPr>
                <w:b/>
                <w:szCs w:val="18"/>
              </w:rPr>
              <w:t xml:space="preserve"> </w:t>
            </w:r>
          </w:p>
        </w:tc>
        <w:tc>
          <w:tcPr>
            <w:tcW w:w="981" w:type="dxa"/>
            <w:noWrap/>
            <w:vAlign w:val="center"/>
          </w:tcPr>
          <w:p w:rsidR="00CE7C1F" w:rsidRDefault="00CE7C1F" w:rsidP="004F6EC0">
            <w:pPr>
              <w:jc w:val="center"/>
            </w:pPr>
            <w:r>
              <w:t>шт.</w:t>
            </w:r>
          </w:p>
          <w:p w:rsidR="00CE7C1F" w:rsidRDefault="00CE7C1F" w:rsidP="004F6EC0">
            <w:pPr>
              <w:ind w:firstLine="110"/>
              <w:jc w:val="center"/>
            </w:pPr>
          </w:p>
        </w:tc>
        <w:tc>
          <w:tcPr>
            <w:tcW w:w="1257" w:type="dxa"/>
            <w:vAlign w:val="center"/>
          </w:tcPr>
          <w:p w:rsidR="00CE7C1F" w:rsidRDefault="00CE7C1F" w:rsidP="004F6EC0">
            <w:pPr>
              <w:ind w:firstLine="189"/>
              <w:jc w:val="center"/>
            </w:pPr>
            <w:r>
              <w:t>20</w:t>
            </w:r>
          </w:p>
        </w:tc>
      </w:tr>
      <w:tr w:rsidR="00CE7C1F" w:rsidRPr="00F466A9" w:rsidTr="004F6EC0">
        <w:trPr>
          <w:trHeight w:val="231"/>
          <w:jc w:val="center"/>
        </w:trPr>
        <w:tc>
          <w:tcPr>
            <w:tcW w:w="924" w:type="dxa"/>
            <w:noWrap/>
            <w:vAlign w:val="center"/>
          </w:tcPr>
          <w:p w:rsidR="00CE7C1F" w:rsidRPr="00F466A9" w:rsidRDefault="00CE7C1F" w:rsidP="004F6EC0">
            <w:pPr>
              <w:ind w:firstLine="151"/>
              <w:jc w:val="center"/>
            </w:pPr>
            <w:r>
              <w:t>1.3.7.</w:t>
            </w:r>
          </w:p>
        </w:tc>
        <w:tc>
          <w:tcPr>
            <w:tcW w:w="6704" w:type="dxa"/>
            <w:noWrap/>
          </w:tcPr>
          <w:p w:rsidR="00CE7C1F" w:rsidRPr="00891B69" w:rsidRDefault="00CE7C1F" w:rsidP="004F6EC0">
            <w:pPr>
              <w:ind w:left="180"/>
            </w:pPr>
            <w:r>
              <w:rPr>
                <w:szCs w:val="18"/>
              </w:rPr>
              <w:t>Шпаклевка стен за два раза</w:t>
            </w:r>
          </w:p>
        </w:tc>
        <w:tc>
          <w:tcPr>
            <w:tcW w:w="981" w:type="dxa"/>
            <w:noWrap/>
            <w:vAlign w:val="center"/>
          </w:tcPr>
          <w:p w:rsidR="00CE7C1F" w:rsidRDefault="00CE7C1F" w:rsidP="004F6EC0">
            <w:pPr>
              <w:ind w:firstLine="110"/>
              <w:jc w:val="center"/>
            </w:pPr>
            <w:r>
              <w:t>м²</w:t>
            </w:r>
          </w:p>
        </w:tc>
        <w:tc>
          <w:tcPr>
            <w:tcW w:w="1257" w:type="dxa"/>
            <w:vAlign w:val="center"/>
          </w:tcPr>
          <w:p w:rsidR="00CE7C1F" w:rsidRDefault="00CE7C1F" w:rsidP="004F6EC0">
            <w:pPr>
              <w:ind w:firstLine="189"/>
              <w:jc w:val="center"/>
            </w:pPr>
            <w:r>
              <w:t>14,5</w:t>
            </w:r>
          </w:p>
        </w:tc>
      </w:tr>
      <w:tr w:rsidR="00CE7C1F" w:rsidRPr="00F466A9" w:rsidTr="004F6EC0">
        <w:trPr>
          <w:trHeight w:val="231"/>
          <w:jc w:val="center"/>
        </w:trPr>
        <w:tc>
          <w:tcPr>
            <w:tcW w:w="924" w:type="dxa"/>
            <w:noWrap/>
            <w:vAlign w:val="center"/>
          </w:tcPr>
          <w:p w:rsidR="00CE7C1F" w:rsidRPr="00F466A9" w:rsidRDefault="00CE7C1F" w:rsidP="004F6EC0">
            <w:pPr>
              <w:ind w:firstLine="151"/>
              <w:jc w:val="center"/>
            </w:pPr>
            <w:r>
              <w:t>1.3.8.</w:t>
            </w:r>
          </w:p>
        </w:tc>
        <w:tc>
          <w:tcPr>
            <w:tcW w:w="6704" w:type="dxa"/>
            <w:noWrap/>
          </w:tcPr>
          <w:p w:rsidR="00CE7C1F" w:rsidRPr="0093100A" w:rsidRDefault="00CE7C1F" w:rsidP="004F6EC0">
            <w:pPr>
              <w:ind w:left="180"/>
            </w:pPr>
            <w:r w:rsidRPr="0093100A">
              <w:rPr>
                <w:szCs w:val="18"/>
              </w:rPr>
              <w:t>Окраска стен водоэмульсионной крас</w:t>
            </w:r>
            <w:r>
              <w:rPr>
                <w:szCs w:val="18"/>
              </w:rPr>
              <w:t xml:space="preserve">кой, колерованной за два раза </w:t>
            </w:r>
          </w:p>
        </w:tc>
        <w:tc>
          <w:tcPr>
            <w:tcW w:w="981" w:type="dxa"/>
            <w:noWrap/>
            <w:vAlign w:val="center"/>
          </w:tcPr>
          <w:p w:rsidR="00CE7C1F" w:rsidRDefault="00CE7C1F" w:rsidP="004F6EC0">
            <w:pPr>
              <w:ind w:firstLine="110"/>
              <w:jc w:val="center"/>
            </w:pPr>
            <w:r>
              <w:t>м²</w:t>
            </w:r>
          </w:p>
        </w:tc>
        <w:tc>
          <w:tcPr>
            <w:tcW w:w="1257" w:type="dxa"/>
            <w:vAlign w:val="center"/>
          </w:tcPr>
          <w:p w:rsidR="00CE7C1F" w:rsidRDefault="00CE7C1F" w:rsidP="004F6EC0">
            <w:pPr>
              <w:ind w:firstLine="189"/>
              <w:jc w:val="center"/>
            </w:pPr>
            <w:r>
              <w:t>32</w:t>
            </w:r>
          </w:p>
        </w:tc>
      </w:tr>
      <w:tr w:rsidR="00CE7C1F" w:rsidRPr="00F466A9" w:rsidTr="004F6EC0">
        <w:trPr>
          <w:trHeight w:val="231"/>
          <w:jc w:val="center"/>
        </w:trPr>
        <w:tc>
          <w:tcPr>
            <w:tcW w:w="924" w:type="dxa"/>
            <w:noWrap/>
            <w:vAlign w:val="center"/>
          </w:tcPr>
          <w:p w:rsidR="00CE7C1F" w:rsidRPr="00F466A9" w:rsidRDefault="00CE7C1F" w:rsidP="004F6EC0">
            <w:pPr>
              <w:ind w:firstLine="151"/>
              <w:jc w:val="center"/>
            </w:pPr>
            <w:r>
              <w:t>1.3.9</w:t>
            </w:r>
            <w:r w:rsidRPr="00F466A9">
              <w:t>.</w:t>
            </w:r>
          </w:p>
        </w:tc>
        <w:tc>
          <w:tcPr>
            <w:tcW w:w="6704" w:type="dxa"/>
            <w:noWrap/>
          </w:tcPr>
          <w:p w:rsidR="00CE7C1F" w:rsidRPr="002A2EC3" w:rsidRDefault="00CE7C1F" w:rsidP="004F6EC0">
            <w:pPr>
              <w:ind w:left="180"/>
              <w:rPr>
                <w:szCs w:val="18"/>
              </w:rPr>
            </w:pPr>
            <w:r w:rsidRPr="002A2EC3">
              <w:rPr>
                <w:szCs w:val="18"/>
              </w:rPr>
              <w:t>Грунтовка труб металлических грунтовкой (грунтовка ГФ -021 один слой, два слоя основного покрытия масляная краска для трубопроводов отопления без</w:t>
            </w:r>
            <w:r>
              <w:rPr>
                <w:szCs w:val="18"/>
              </w:rPr>
              <w:t xml:space="preserve"> запаха) </w:t>
            </w:r>
          </w:p>
        </w:tc>
        <w:tc>
          <w:tcPr>
            <w:tcW w:w="981" w:type="dxa"/>
            <w:noWrap/>
            <w:vAlign w:val="center"/>
          </w:tcPr>
          <w:p w:rsidR="00CE7C1F" w:rsidRPr="00F466A9" w:rsidRDefault="00CE7C1F" w:rsidP="004F6EC0">
            <w:pPr>
              <w:ind w:firstLine="110"/>
              <w:jc w:val="center"/>
            </w:pPr>
            <w:r>
              <w:t>м²</w:t>
            </w:r>
          </w:p>
        </w:tc>
        <w:tc>
          <w:tcPr>
            <w:tcW w:w="1257" w:type="dxa"/>
            <w:vAlign w:val="center"/>
          </w:tcPr>
          <w:p w:rsidR="00CE7C1F" w:rsidRPr="00F466A9" w:rsidRDefault="00CE7C1F" w:rsidP="004F6EC0">
            <w:pPr>
              <w:ind w:firstLine="189"/>
              <w:jc w:val="center"/>
            </w:pPr>
            <w:r>
              <w:t>30,2</w:t>
            </w:r>
          </w:p>
        </w:tc>
      </w:tr>
      <w:tr w:rsidR="00CE7C1F" w:rsidRPr="00F466A9" w:rsidTr="004F6EC0">
        <w:trPr>
          <w:trHeight w:val="454"/>
          <w:jc w:val="center"/>
        </w:trPr>
        <w:tc>
          <w:tcPr>
            <w:tcW w:w="924" w:type="dxa"/>
            <w:noWrap/>
            <w:vAlign w:val="center"/>
          </w:tcPr>
          <w:p w:rsidR="00CE7C1F" w:rsidRPr="00F466A9" w:rsidRDefault="00CE7C1F" w:rsidP="004F6EC0">
            <w:pPr>
              <w:ind w:firstLine="104"/>
              <w:jc w:val="center"/>
            </w:pPr>
            <w:r>
              <w:t>1.3.10.</w:t>
            </w:r>
          </w:p>
        </w:tc>
        <w:tc>
          <w:tcPr>
            <w:tcW w:w="6704" w:type="dxa"/>
            <w:noWrap/>
            <w:vAlign w:val="center"/>
          </w:tcPr>
          <w:p w:rsidR="00CE7C1F" w:rsidRDefault="00CE7C1F" w:rsidP="004F6EC0">
            <w:pPr>
              <w:ind w:left="180"/>
            </w:pPr>
            <w:r w:rsidRPr="00661DF5">
              <w:t>Погрузочные работы при автомобильных перевозках: мусора строительного с погрузкой вручную</w:t>
            </w:r>
          </w:p>
        </w:tc>
        <w:tc>
          <w:tcPr>
            <w:tcW w:w="981" w:type="dxa"/>
            <w:noWrap/>
            <w:vAlign w:val="center"/>
          </w:tcPr>
          <w:p w:rsidR="00CE7C1F" w:rsidRDefault="00CE7C1F" w:rsidP="004F6EC0">
            <w:pPr>
              <w:ind w:firstLine="110"/>
              <w:jc w:val="center"/>
            </w:pPr>
            <w:r>
              <w:t>т</w:t>
            </w:r>
          </w:p>
        </w:tc>
        <w:tc>
          <w:tcPr>
            <w:tcW w:w="1257" w:type="dxa"/>
            <w:vAlign w:val="center"/>
          </w:tcPr>
          <w:p w:rsidR="00CE7C1F" w:rsidRDefault="00CE7C1F" w:rsidP="004F6EC0">
            <w:pPr>
              <w:ind w:firstLine="189"/>
              <w:jc w:val="center"/>
            </w:pPr>
            <w:r>
              <w:t>5,88</w:t>
            </w:r>
          </w:p>
        </w:tc>
      </w:tr>
      <w:tr w:rsidR="00CE7C1F" w:rsidRPr="00F466A9" w:rsidTr="004F6EC0">
        <w:trPr>
          <w:trHeight w:val="255"/>
          <w:jc w:val="center"/>
        </w:trPr>
        <w:tc>
          <w:tcPr>
            <w:tcW w:w="924" w:type="dxa"/>
            <w:noWrap/>
            <w:vAlign w:val="center"/>
          </w:tcPr>
          <w:p w:rsidR="00CE7C1F" w:rsidRPr="00F466A9" w:rsidRDefault="00CE7C1F" w:rsidP="004F6EC0">
            <w:pPr>
              <w:ind w:firstLine="104"/>
              <w:jc w:val="center"/>
            </w:pPr>
            <w:r>
              <w:t>1.3.11</w:t>
            </w:r>
            <w:r w:rsidRPr="00891B69">
              <w:t>.</w:t>
            </w:r>
          </w:p>
        </w:tc>
        <w:tc>
          <w:tcPr>
            <w:tcW w:w="6704" w:type="dxa"/>
            <w:shd w:val="clear" w:color="auto" w:fill="auto"/>
            <w:noWrap/>
          </w:tcPr>
          <w:p w:rsidR="00CE7C1F" w:rsidRPr="00661DF5" w:rsidRDefault="00CE7C1F" w:rsidP="004F6EC0">
            <w:pPr>
              <w:ind w:left="180"/>
            </w:pPr>
            <w:r w:rsidRPr="00661DF5">
              <w:t>Перевозка грузов автомобилями-самосвалами грузоподъемностью 10 т, работающих вне карьера, на расстояние: до 15 км I класс груза</w:t>
            </w:r>
          </w:p>
        </w:tc>
        <w:tc>
          <w:tcPr>
            <w:tcW w:w="981" w:type="dxa"/>
            <w:noWrap/>
            <w:vAlign w:val="center"/>
          </w:tcPr>
          <w:p w:rsidR="00CE7C1F" w:rsidRDefault="00CE7C1F" w:rsidP="004F6EC0">
            <w:pPr>
              <w:ind w:firstLine="110"/>
              <w:jc w:val="center"/>
            </w:pPr>
            <w:r>
              <w:t>т</w:t>
            </w:r>
          </w:p>
        </w:tc>
        <w:tc>
          <w:tcPr>
            <w:tcW w:w="1257" w:type="dxa"/>
            <w:vAlign w:val="center"/>
          </w:tcPr>
          <w:p w:rsidR="00CE7C1F" w:rsidRDefault="00CE7C1F" w:rsidP="004F6EC0">
            <w:pPr>
              <w:ind w:firstLine="189"/>
              <w:jc w:val="center"/>
            </w:pPr>
            <w:r>
              <w:t>5,88</w:t>
            </w:r>
          </w:p>
        </w:tc>
      </w:tr>
    </w:tbl>
    <w:p w:rsidR="00CE7C1F" w:rsidRDefault="00CE7C1F" w:rsidP="00CE7C1F">
      <w:pPr>
        <w:ind w:firstLine="567"/>
        <w:jc w:val="both"/>
      </w:pPr>
    </w:p>
    <w:p w:rsidR="00CE7C1F" w:rsidRDefault="00CE7C1F" w:rsidP="00CE7C1F">
      <w:pPr>
        <w:ind w:firstLine="567"/>
        <w:jc w:val="both"/>
      </w:pPr>
      <w:r>
        <w:t>Требования к Подрядчику при проведении работ</w:t>
      </w:r>
    </w:p>
    <w:p w:rsidR="00CE7C1F" w:rsidRDefault="00CE7C1F" w:rsidP="00CE7C1F">
      <w:pPr>
        <w:ind w:firstLine="567"/>
        <w:jc w:val="both"/>
      </w:pPr>
    </w:p>
    <w:p w:rsidR="00CE7C1F" w:rsidRDefault="00CE7C1F" w:rsidP="00CE7C1F">
      <w:pPr>
        <w:ind w:firstLine="567"/>
        <w:jc w:val="both"/>
      </w:pPr>
      <w:r>
        <w:t>Подрядчик на свой риск и за свой счет, без последующей компенсации его расходов Заказчиком обеспечивает надлежащее хранение материалов, инструментов и другого имущества Подрядчика, находящегося на территории Заказчика.</w:t>
      </w:r>
    </w:p>
    <w:p w:rsidR="00CE7C1F" w:rsidRDefault="00CE7C1F" w:rsidP="00CE7C1F">
      <w:pPr>
        <w:ind w:firstLine="567"/>
        <w:jc w:val="both"/>
      </w:pPr>
      <w:r>
        <w:t>Подрядчик ведет на объекте, составляет акты освидетельствования скрытых Работ, оформляет другую производственную и исполнительную документацию, предусмотренную законодательством Российской Федерации.</w:t>
      </w:r>
    </w:p>
    <w:p w:rsidR="00CE7C1F" w:rsidRDefault="00CE7C1F" w:rsidP="00CE7C1F">
      <w:pPr>
        <w:ind w:firstLine="567"/>
        <w:jc w:val="both"/>
      </w:pPr>
      <w:r>
        <w:t>Подрядчик отвечает за организацию производства Работ, за строгое соблюдение правил производства Работ, правил техники безопасности, правил охраны труда при производстве Работ на территории Заказчика. В случае нанесения ущерба третьим лицам при выполнении Работ компенсация осуществляется за счёт Подрядчика.</w:t>
      </w:r>
    </w:p>
    <w:p w:rsidR="00CE7C1F" w:rsidRDefault="00CE7C1F" w:rsidP="00CE7C1F">
      <w:pPr>
        <w:ind w:firstLine="567"/>
        <w:jc w:val="both"/>
      </w:pPr>
      <w:r>
        <w:t>Подрядчик несет ответственность за все действия своего персонала, в том числе и за соблюдение персоналом законодательства Российской Федерации.</w:t>
      </w:r>
    </w:p>
    <w:p w:rsidR="00CE7C1F" w:rsidRDefault="00CE7C1F" w:rsidP="00CE7C1F">
      <w:pPr>
        <w:ind w:firstLine="567"/>
        <w:jc w:val="both"/>
      </w:pPr>
    </w:p>
    <w:p w:rsidR="00CE7C1F" w:rsidRDefault="00CE7C1F" w:rsidP="00CE7C1F">
      <w:pPr>
        <w:ind w:firstLine="567"/>
        <w:jc w:val="both"/>
      </w:pPr>
      <w:r>
        <w:t>Содержание Работ и общие требования</w:t>
      </w:r>
    </w:p>
    <w:p w:rsidR="00CE7C1F" w:rsidRDefault="00CE7C1F" w:rsidP="00CE7C1F">
      <w:pPr>
        <w:ind w:firstLine="567"/>
        <w:jc w:val="both"/>
      </w:pPr>
    </w:p>
    <w:p w:rsidR="00CE7C1F" w:rsidRDefault="00CE7C1F" w:rsidP="00CE7C1F">
      <w:pPr>
        <w:ind w:firstLine="567"/>
        <w:jc w:val="both"/>
      </w:pPr>
      <w:r>
        <w:t>Работы осуществляются в полном соответствии с действующими нормативными требованиями (строительные нормы, стандарты, санитарные нормы и правила), требованиями настоящего технического задания.</w:t>
      </w:r>
    </w:p>
    <w:p w:rsidR="00CE7C1F" w:rsidRDefault="00CE7C1F" w:rsidP="00CE7C1F">
      <w:pPr>
        <w:ind w:firstLine="567"/>
        <w:jc w:val="both"/>
      </w:pPr>
      <w:r>
        <w:t>Работы осуществляются в условиях действующего предприятия без прекращения производственного процесса. Выполнение Работ не должно препятствовать или создавать неудобства в работе сотрудников и представлять угрозу жизни и здоровью людям.</w:t>
      </w:r>
    </w:p>
    <w:p w:rsidR="00CE7C1F" w:rsidRDefault="00CE7C1F" w:rsidP="00CE7C1F">
      <w:pPr>
        <w:ind w:firstLine="567"/>
        <w:jc w:val="both"/>
      </w:pPr>
      <w:r>
        <w:t>Работы не должны представлять угрозу возникновения пожара или других чрезвычайных ситуаций. Выполнение Работ, в ходе которых возможно существенное превышение уровня шума и вибрации, согласовывается с Заказчиком в каждом конкретном случае.</w:t>
      </w:r>
    </w:p>
    <w:p w:rsidR="00CE7C1F" w:rsidRDefault="00CE7C1F" w:rsidP="00CE7C1F">
      <w:pPr>
        <w:ind w:firstLine="567"/>
        <w:jc w:val="both"/>
      </w:pPr>
      <w:r>
        <w:t>Для обеспечения доступа на объект Подрядчик предоставляет Заказчику приказ о назначении ответственного производителя Работ и список работников.</w:t>
      </w:r>
    </w:p>
    <w:p w:rsidR="00CE7C1F" w:rsidRDefault="00CE7C1F" w:rsidP="00CE7C1F">
      <w:pPr>
        <w:ind w:firstLine="567"/>
        <w:jc w:val="both"/>
      </w:pPr>
      <w:r>
        <w:t>Выполнение Работ предусмотрено с 8-30 до 17-30 в рабочие дни. Работы в выходные и праздничные дни производятся в соответствии с согласованными Заказчиком письменными заявками Подрядчика.</w:t>
      </w:r>
    </w:p>
    <w:p w:rsidR="00CE7C1F" w:rsidRDefault="00CE7C1F" w:rsidP="00CE7C1F">
      <w:pPr>
        <w:ind w:firstLine="567"/>
        <w:jc w:val="both"/>
      </w:pPr>
      <w:r>
        <w:lastRenderedPageBreak/>
        <w:t>Подрядчик информирует Заказчика за 1 рабочий день до начала приемки скрытых Работ по мере их готовности. Готовность принимаемых скрытых Работ подтверждается подписанием Заказчиком и Подрядчиком актов освидетельствования скрытых Работ. Выполнение очередных Работ без подписания актов освидетельствования скрытых Работ запрещено.</w:t>
      </w:r>
    </w:p>
    <w:p w:rsidR="00CE7C1F" w:rsidRDefault="00CE7C1F" w:rsidP="00CE7C1F">
      <w:pPr>
        <w:ind w:firstLine="567"/>
        <w:jc w:val="both"/>
      </w:pPr>
      <w:r>
        <w:t xml:space="preserve">После завершения Работ Подрядчик обязан предъявить Заказчику исполнительную документацию, акты освидетельствования скрытых Работ, требуемые Заказчиком сертификаты на материалы. </w:t>
      </w:r>
    </w:p>
    <w:p w:rsidR="00CE7C1F" w:rsidRDefault="00CE7C1F" w:rsidP="00CE7C1F">
      <w:pPr>
        <w:ind w:firstLine="567"/>
        <w:jc w:val="both"/>
      </w:pPr>
      <w:r>
        <w:t>При нарушении сроков окончания выполнения Работ, применения несертифицированных материалов, нарушении технологии производства Работ и правил нахождения на объектах Заказчика, условий производства Работ, не предоставления исполнительной документации в ходе выполнения Работ, выполнения Работ с ненадлежащим качеством Заказчик вправе остановить производство Работ на любой стадии их выполнения и расторгнуть договор. В этом случае исполнение Работ считается сорванным по вине Подрядчика.</w:t>
      </w:r>
    </w:p>
    <w:p w:rsidR="00CE7C1F" w:rsidRDefault="00CE7C1F" w:rsidP="00CE7C1F">
      <w:pPr>
        <w:ind w:firstLine="567"/>
        <w:jc w:val="both"/>
      </w:pPr>
      <w:r>
        <w:t>Подрядчик обязан содержать в чистоте строительную площадку и прилегающую территорию. Уборку и вывоз строительного мусора с места проведения Работ, производить ежедневно, в конце рабочего дня. При небольшом количестве мусора допускается использовать мусорные контейнеры для временного хранения. Место установки контейнера и график вывоза согласовывается с Заказчиком.</w:t>
      </w:r>
    </w:p>
    <w:p w:rsidR="00CE7C1F" w:rsidRDefault="00CE7C1F" w:rsidP="00CE7C1F">
      <w:pPr>
        <w:ind w:firstLine="567"/>
        <w:jc w:val="both"/>
      </w:pPr>
      <w:r>
        <w:t>В случае нанесения материального ущерба Заказчику или третьим лицам при выполнении Работ Подрядчик обязан в 3-х дневный срок составить акт осмотра и принять решение о компенсации нанесенного ущерба.</w:t>
      </w:r>
    </w:p>
    <w:p w:rsidR="00CE7C1F" w:rsidRDefault="00CE7C1F" w:rsidP="00CE7C1F">
      <w:pPr>
        <w:ind w:firstLine="567"/>
        <w:jc w:val="both"/>
      </w:pPr>
      <w:r>
        <w:t>Все оборудование, используемое для проведения Работ, должно быть исправным.</w:t>
      </w:r>
    </w:p>
    <w:p w:rsidR="00CE7C1F" w:rsidRDefault="00CE7C1F" w:rsidP="00CE7C1F">
      <w:pPr>
        <w:ind w:firstLine="567"/>
        <w:jc w:val="both"/>
      </w:pPr>
      <w:r>
        <w:t>Осуществление погрузо-разгрузочных Работ, подача на объект материалов и оборудования, осуществляется Подрядчиком по согласованию с Заказчиком на основании утвержденного графика производства Работ.</w:t>
      </w:r>
    </w:p>
    <w:p w:rsidR="00CE7C1F" w:rsidRDefault="00CE7C1F" w:rsidP="00CE7C1F">
      <w:pPr>
        <w:ind w:firstLine="567"/>
        <w:jc w:val="both"/>
      </w:pPr>
    </w:p>
    <w:p w:rsidR="00CE7C1F" w:rsidRDefault="00CE7C1F" w:rsidP="00CE7C1F">
      <w:pPr>
        <w:ind w:firstLine="567"/>
        <w:jc w:val="both"/>
      </w:pPr>
      <w:r>
        <w:t>Контроль качества выполнения Работ, порядок сдачи-приемки Работ</w:t>
      </w:r>
    </w:p>
    <w:p w:rsidR="00CE7C1F" w:rsidRDefault="00CE7C1F" w:rsidP="00CE7C1F">
      <w:pPr>
        <w:ind w:firstLine="567"/>
        <w:jc w:val="both"/>
      </w:pPr>
    </w:p>
    <w:p w:rsidR="00CE7C1F" w:rsidRDefault="00CE7C1F" w:rsidP="00CE7C1F">
      <w:pPr>
        <w:ind w:firstLine="567"/>
        <w:jc w:val="both"/>
      </w:pPr>
      <w:r>
        <w:t>Контроль качества Работ осуществляет Заказчик в присутствии Подрядчика визуально, путем ведения инструментального контроля и проведением испытаний, при этом составляется соответствующий акт.</w:t>
      </w:r>
    </w:p>
    <w:p w:rsidR="00CE7C1F" w:rsidRDefault="00CE7C1F" w:rsidP="00CE7C1F">
      <w:pPr>
        <w:ind w:firstLine="567"/>
        <w:jc w:val="both"/>
      </w:pPr>
      <w:r>
        <w:t xml:space="preserve"> Наличие на объекте журнала производства Работ и его ведение является обязанностью Подрядчика.</w:t>
      </w:r>
    </w:p>
    <w:p w:rsidR="00CE7C1F" w:rsidRDefault="00CE7C1F" w:rsidP="00CE7C1F">
      <w:pPr>
        <w:ind w:firstLine="567"/>
        <w:jc w:val="both"/>
      </w:pPr>
      <w:r>
        <w:t>Подрядчик обязан выполнить Работу качественно и в срок, с соблюдением настоящего технического задания, требований СНиП, стандартов, и других нормативных документов Российской Федерации, что подтверждается путем подписания сторонами акта сдачи – приемки выполненных Работ.</w:t>
      </w:r>
    </w:p>
    <w:p w:rsidR="00CE7C1F" w:rsidRDefault="00CE7C1F" w:rsidP="00CE7C1F">
      <w:pPr>
        <w:ind w:firstLine="567"/>
        <w:jc w:val="both"/>
      </w:pPr>
      <w:r>
        <w:t xml:space="preserve">После окончания выполненные Работы предъявляются к приемке комиссии, назначенной руководителем Заказчика. При приемке выполненных Работ комиссия руководствуется действующими нормами и настоящим техническим заданием. </w:t>
      </w:r>
    </w:p>
    <w:p w:rsidR="00CE7C1F" w:rsidRDefault="00CE7C1F" w:rsidP="00CE7C1F">
      <w:pPr>
        <w:ind w:firstLine="567"/>
        <w:jc w:val="both"/>
      </w:pPr>
      <w:r>
        <w:t>В случае, когда Работа выполнена Подрядчиком с отступлением от условий договора подряда на выполнение Работ ухудшившими результат Работы, или иными недостатками, Заказчик вправе потребовать от Подрядчика безвозмездного устранения недостатков в разумный срок.</w:t>
      </w:r>
    </w:p>
    <w:p w:rsidR="00CE7C1F" w:rsidRDefault="00CE7C1F" w:rsidP="00CE7C1F">
      <w:pPr>
        <w:ind w:firstLine="567"/>
        <w:jc w:val="both"/>
      </w:pPr>
      <w:r>
        <w:t xml:space="preserve">Запрещается приемка в эксплуатацию объекта производственного назначения с недоделками, препятствующими его эксплуатации и ухудшающими санитарно-гигиенические условия и безопасность труда работающих. </w:t>
      </w:r>
    </w:p>
    <w:p w:rsidR="00CE7C1F" w:rsidRDefault="00CE7C1F" w:rsidP="00CE7C1F">
      <w:pPr>
        <w:ind w:firstLine="567"/>
        <w:jc w:val="both"/>
      </w:pPr>
      <w:r>
        <w:t xml:space="preserve">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договоре, в срок, установленный представителем Заказчика, обязан переделать эти работы. </w:t>
      </w:r>
    </w:p>
    <w:p w:rsidR="00CE7C1F" w:rsidRDefault="00CE7C1F" w:rsidP="00CE7C1F">
      <w:pPr>
        <w:ind w:firstLine="567"/>
        <w:jc w:val="both"/>
      </w:pPr>
      <w:r>
        <w:t xml:space="preserve">Исполнительная документация, предъявляемая Подрядчиком при сдаче, должна иметь в своем составе: </w:t>
      </w:r>
    </w:p>
    <w:p w:rsidR="00CE7C1F" w:rsidRDefault="00CE7C1F" w:rsidP="00CE7C1F">
      <w:pPr>
        <w:ind w:firstLine="567"/>
        <w:jc w:val="both"/>
      </w:pPr>
      <w:r>
        <w:t xml:space="preserve">-  акты освидетельствования скрытых Работ; </w:t>
      </w:r>
    </w:p>
    <w:p w:rsidR="00CE7C1F" w:rsidRDefault="00CE7C1F" w:rsidP="00CE7C1F">
      <w:pPr>
        <w:ind w:firstLine="567"/>
        <w:jc w:val="both"/>
      </w:pPr>
      <w:r>
        <w:lastRenderedPageBreak/>
        <w:t>- требуемую Заказчиком документацию на используемые материалы, подтверждающую их качество (паспорта заводов изготовителей, сертификаты соответствия, технические свидетельства на используемые материалы и другие документы).</w:t>
      </w:r>
    </w:p>
    <w:p w:rsidR="00CE7C1F" w:rsidRDefault="00CE7C1F" w:rsidP="00CE7C1F">
      <w:pPr>
        <w:ind w:firstLine="567"/>
        <w:jc w:val="both"/>
      </w:pPr>
    </w:p>
    <w:p w:rsidR="00CE7C1F" w:rsidRDefault="00CE7C1F" w:rsidP="00CE7C1F">
      <w:pPr>
        <w:ind w:firstLine="567"/>
        <w:jc w:val="both"/>
      </w:pPr>
      <w:r>
        <w:t>Гарантийные обязательства</w:t>
      </w:r>
    </w:p>
    <w:p w:rsidR="00CE7C1F" w:rsidRDefault="00CE7C1F" w:rsidP="00CE7C1F">
      <w:pPr>
        <w:ind w:firstLine="567"/>
        <w:jc w:val="both"/>
      </w:pPr>
    </w:p>
    <w:p w:rsidR="00CE7C1F" w:rsidRDefault="00CE7C1F" w:rsidP="00CE7C1F">
      <w:pPr>
        <w:ind w:firstLine="567"/>
        <w:jc w:val="both"/>
      </w:pPr>
      <w:r>
        <w:t>Гарантийный срок на результат Работ устанавливается 24 (двадцать четыре) месяца с момента подписания Сторонами акта сдачи-приемки выполненных Работ (по форме КС-2).</w:t>
      </w:r>
    </w:p>
    <w:p w:rsidR="00CE7C1F" w:rsidRDefault="00CE7C1F" w:rsidP="00CE7C1F">
      <w:pPr>
        <w:ind w:firstLine="567"/>
        <w:jc w:val="both"/>
      </w:pPr>
      <w:r>
        <w:t>Гарантийный срок на материалы и оборудование составляет 24 (двадцать четыре) месяца с момента подписания сторонами акта сдачи-приемки выполненных Работ по форме КС-2 и справки о стоимости выполненных Работ по форме КС-3, но не менее срока, установленного изготовителем (поставщиком) материалов и оборудования.</w:t>
      </w:r>
    </w:p>
    <w:p w:rsidR="00CE7C1F" w:rsidRDefault="00CE7C1F" w:rsidP="00CE7C1F">
      <w:pPr>
        <w:ind w:firstLine="567"/>
        <w:jc w:val="both"/>
      </w:pPr>
    </w:p>
    <w:p w:rsidR="00CE7C1F" w:rsidRDefault="00CE7C1F" w:rsidP="00CE7C1F">
      <w:pPr>
        <w:ind w:firstLine="567"/>
        <w:jc w:val="both"/>
      </w:pPr>
      <w:r>
        <w:t>Если в гарантийный период на объекте обнаружатся дефекты, допущенные по вине Подрядчика, то Подрядчик обязан их устранить за свой счет в установленный договором срок. При этом гарантийный срок продлевается на время, затраченное на устранения дефектов и недостатков. При отказе Подрядчика от составления или подписания акта об обнаруженных дефектах и недоделках, для их подтверждения Заказчик составляет односторонний акт, в котором указывает перечень недостатков, стоимость и сроки их устранения.</w:t>
      </w:r>
    </w:p>
    <w:p w:rsidR="00CE7C1F" w:rsidRDefault="00CE7C1F" w:rsidP="00CE7C1F">
      <w:pPr>
        <w:ind w:firstLine="567"/>
        <w:jc w:val="both"/>
      </w:pPr>
    </w:p>
    <w:p w:rsidR="00CE7C1F" w:rsidRDefault="00CE7C1F" w:rsidP="00CE7C1F">
      <w:pPr>
        <w:ind w:firstLine="567"/>
        <w:jc w:val="both"/>
      </w:pPr>
      <w:r>
        <w:t>Охрана труда и техника безопасности</w:t>
      </w:r>
    </w:p>
    <w:p w:rsidR="00CE7C1F" w:rsidRDefault="00CE7C1F" w:rsidP="00CE7C1F">
      <w:pPr>
        <w:ind w:firstLine="567"/>
        <w:jc w:val="both"/>
      </w:pPr>
    </w:p>
    <w:p w:rsidR="00CE7C1F" w:rsidRDefault="00CE7C1F" w:rsidP="00CE7C1F">
      <w:pPr>
        <w:ind w:firstLine="567"/>
        <w:jc w:val="both"/>
      </w:pPr>
      <w:r>
        <w:t>С момента подписания договора 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Ответственный за производство Работ назначается приказом Подрядчика, копия приказа предоставляется Заказчику.</w:t>
      </w:r>
    </w:p>
    <w:p w:rsidR="00CE7C1F" w:rsidRDefault="00CE7C1F" w:rsidP="00CE7C1F">
      <w:pPr>
        <w:ind w:firstLine="567"/>
        <w:jc w:val="both"/>
      </w:pPr>
      <w:r>
        <w:t>Подрядчик несет ответственность за соблюдение правил пожарной безопасности, правил по технике безопасности при проведении Работ.</w:t>
      </w:r>
    </w:p>
    <w:p w:rsidR="00CE7C1F" w:rsidRDefault="00CE7C1F" w:rsidP="00CE7C1F">
      <w:pPr>
        <w:ind w:firstLine="567"/>
        <w:jc w:val="both"/>
      </w:pPr>
      <w:r>
        <w:t>На местах выполнения Работ Подрядчик обязан иметь огнетушители.</w:t>
      </w:r>
    </w:p>
    <w:p w:rsidR="00CE7C1F" w:rsidRDefault="00CE7C1F" w:rsidP="00CE7C1F">
      <w:pPr>
        <w:ind w:firstLine="567"/>
        <w:jc w:val="both"/>
      </w:pPr>
      <w:r>
        <w:t>Перед началом Работ территория объекта должна быть подготовлена с определением мест складирования материалов, инструментов. Места складирования согласовываются с Заказчиком.</w:t>
      </w:r>
    </w:p>
    <w:p w:rsidR="00CE7C1F" w:rsidRDefault="00CE7C1F" w:rsidP="00CE7C1F">
      <w:pPr>
        <w:ind w:firstLine="567"/>
        <w:jc w:val="both"/>
      </w:pPr>
      <w:r>
        <w:t>Проходы и подступы к эвакуационным выходам из АПЗ должны быть всегда свободными и безопасными.</w:t>
      </w:r>
    </w:p>
    <w:p w:rsidR="00CE7C1F" w:rsidRDefault="00CE7C1F" w:rsidP="00CE7C1F">
      <w:pPr>
        <w:ind w:firstLine="567"/>
        <w:jc w:val="both"/>
      </w:pPr>
      <w:r>
        <w:t>Для проведения Работ с отрезным электроинструментом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CE7C1F" w:rsidRDefault="00CE7C1F" w:rsidP="00CE7C1F">
      <w:pPr>
        <w:ind w:firstLine="567"/>
        <w:jc w:val="both"/>
      </w:pPr>
    </w:p>
    <w:p w:rsidR="00CE7C1F" w:rsidRDefault="00CE7C1F" w:rsidP="00CE7C1F">
      <w:pPr>
        <w:ind w:firstLine="567"/>
        <w:jc w:val="both"/>
      </w:pPr>
      <w:r>
        <w:t>Требования к качеству и техническим характеристикам материалов, используемых при выполнении Работ:</w:t>
      </w:r>
    </w:p>
    <w:p w:rsidR="00CE7C1F" w:rsidRDefault="00CE7C1F" w:rsidP="00CE7C1F">
      <w:pPr>
        <w:ind w:firstLine="567"/>
        <w:jc w:val="both"/>
      </w:pPr>
    </w:p>
    <w:p w:rsidR="00CE7C1F" w:rsidRDefault="00CE7C1F" w:rsidP="00CE7C1F">
      <w:pPr>
        <w:ind w:firstLine="567"/>
        <w:jc w:val="both"/>
      </w:pPr>
      <w:r>
        <w:t>Подрядчик принимает на себя обязательство обеспечить выполнение Работ собственными оборудованием, материалами (изделиями, конструкциями) (далее – материалы).</w:t>
      </w:r>
    </w:p>
    <w:p w:rsidR="00CE7C1F" w:rsidRDefault="00CE7C1F" w:rsidP="00CE7C1F">
      <w:pPr>
        <w:ind w:firstLine="567"/>
        <w:jc w:val="both"/>
      </w:pPr>
      <w:r>
        <w:t xml:space="preserve">Применяемые материалы, используемые при выполнении Работ, должны соответствовать нормативным требованиям, предъявляемым к таким материалам законодательством Российской Федерации, иметь необходимые сертификаты качества, сертификаты соответствия, удостоверяющие их качество, санитарно – эпидемиологическое заключение, сертификаты пожарной безопасности (при необходимости). </w:t>
      </w:r>
    </w:p>
    <w:p w:rsidR="00CE7C1F" w:rsidRDefault="00CE7C1F" w:rsidP="00CE7C1F">
      <w:pPr>
        <w:ind w:firstLine="567"/>
        <w:jc w:val="both"/>
      </w:pPr>
      <w:r>
        <w:t>Заказчик на любой стадии выполнения Работ вправе потребовать от Подрядчика документы, подтверждающие качество применяемых материалов.</w:t>
      </w:r>
    </w:p>
    <w:p w:rsidR="00CE7C1F" w:rsidRDefault="00CE7C1F" w:rsidP="00CE7C1F">
      <w:pPr>
        <w:ind w:firstLine="567"/>
        <w:jc w:val="both"/>
      </w:pPr>
      <w:r>
        <w:t>Применяемые при производстве Работ материалы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РФ.</w:t>
      </w:r>
    </w:p>
    <w:p w:rsidR="00CE7C1F" w:rsidRDefault="00CE7C1F" w:rsidP="00CE7C1F">
      <w:pPr>
        <w:ind w:firstLine="567"/>
        <w:jc w:val="both"/>
      </w:pPr>
      <w:r>
        <w:lastRenderedPageBreak/>
        <w:t>Маркировка материалов должна соответствовать требованиям стандартам, действующим на территории РФ.</w:t>
      </w:r>
    </w:p>
    <w:p w:rsidR="0071331D" w:rsidRPr="0071331D" w:rsidRDefault="00CE7C1F" w:rsidP="00CE7C1F">
      <w:pPr>
        <w:ind w:firstLine="567"/>
        <w:jc w:val="both"/>
        <w:rPr>
          <w:bCs/>
        </w:rPr>
      </w:pPr>
      <w:r>
        <w:t>Применение иных материалов, отличных от принятых в настоящем техническом задании, допускается только по письменному согласованию Заказчика.</w:t>
      </w:r>
    </w:p>
    <w:p w:rsidR="0056227B" w:rsidRPr="00592CBB" w:rsidRDefault="00D6129B" w:rsidP="0071331D">
      <w:pPr>
        <w:ind w:firstLine="567"/>
        <w:jc w:val="both"/>
      </w:pPr>
      <w:r w:rsidRPr="00DC14FB">
        <w:rPr>
          <w:color w:val="00B050"/>
        </w:rPr>
        <w:t xml:space="preserve"> </w:t>
      </w:r>
      <w:r w:rsidR="009811D8">
        <w:rPr>
          <w:color w:val="00B050"/>
        </w:rPr>
        <w:t xml:space="preserve"> </w:t>
      </w:r>
      <w:r w:rsidRPr="00592CBB">
        <w:t>1.2.2.</w:t>
      </w:r>
      <w:r w:rsidRPr="00592CBB">
        <w:tab/>
      </w:r>
      <w:r w:rsidR="0056227B" w:rsidRPr="00592CBB">
        <w:t xml:space="preserve">Требования к основным условиям </w:t>
      </w:r>
      <w:r w:rsidR="00EB051A">
        <w:t>выполнения Работ</w:t>
      </w:r>
    </w:p>
    <w:p w:rsidR="0056227B" w:rsidRPr="00EB051A" w:rsidRDefault="00D6129B" w:rsidP="0056227B">
      <w:pPr>
        <w:ind w:firstLine="709"/>
        <w:jc w:val="both"/>
        <w:rPr>
          <w:bCs/>
        </w:rPr>
      </w:pPr>
      <w:r w:rsidRPr="00592CBB">
        <w:t>1.2.2.1</w:t>
      </w:r>
      <w:r w:rsidRPr="008E5273">
        <w:t xml:space="preserve">.  </w:t>
      </w:r>
      <w:r w:rsidR="00EB051A" w:rsidRPr="00EB051A">
        <w:rPr>
          <w:bCs/>
        </w:rPr>
        <w:t>Сроки, место выполнения Работ</w:t>
      </w:r>
    </w:p>
    <w:p w:rsidR="00F8683C" w:rsidRPr="00F8683C" w:rsidRDefault="00F8683C" w:rsidP="00F8683C">
      <w:pPr>
        <w:ind w:firstLine="709"/>
        <w:jc w:val="both"/>
        <w:rPr>
          <w:bCs/>
        </w:rPr>
      </w:pPr>
      <w:r w:rsidRPr="00F8683C">
        <w:rPr>
          <w:bCs/>
        </w:rPr>
        <w:t xml:space="preserve">Срок выполнения Работ – не позднее </w:t>
      </w:r>
      <w:r w:rsidR="00CE7C1F">
        <w:rPr>
          <w:bCs/>
        </w:rPr>
        <w:t>25</w:t>
      </w:r>
      <w:r w:rsidRPr="00F8683C">
        <w:rPr>
          <w:bCs/>
        </w:rPr>
        <w:t>.0</w:t>
      </w:r>
      <w:r w:rsidR="00CE7C1F">
        <w:rPr>
          <w:bCs/>
        </w:rPr>
        <w:t>9</w:t>
      </w:r>
      <w:r w:rsidRPr="00F8683C">
        <w:rPr>
          <w:bCs/>
        </w:rPr>
        <w:t xml:space="preserve">.2021. </w:t>
      </w:r>
    </w:p>
    <w:p w:rsidR="00F8683C" w:rsidRPr="00F8683C" w:rsidRDefault="00F8683C" w:rsidP="00F8683C">
      <w:pPr>
        <w:ind w:firstLine="709"/>
        <w:jc w:val="both"/>
        <w:rPr>
          <w:bCs/>
        </w:rPr>
      </w:pPr>
      <w:r w:rsidRPr="00F8683C">
        <w:rPr>
          <w:bCs/>
        </w:rPr>
        <w:t xml:space="preserve">Место выполнения Работ </w:t>
      </w:r>
      <w:r w:rsidRPr="00F8683C">
        <w:rPr>
          <w:b/>
          <w:bCs/>
        </w:rPr>
        <w:t>–</w:t>
      </w:r>
      <w:r w:rsidRPr="00F8683C">
        <w:rPr>
          <w:bCs/>
        </w:rPr>
        <w:t xml:space="preserve"> г. Хабаровск ул. Шеронова 56А.</w:t>
      </w:r>
    </w:p>
    <w:p w:rsidR="00653A2D" w:rsidRPr="00653A2D" w:rsidRDefault="00653A2D" w:rsidP="00653A2D">
      <w:pPr>
        <w:ind w:firstLine="709"/>
        <w:jc w:val="both"/>
        <w:rPr>
          <w:bCs/>
        </w:rPr>
      </w:pPr>
    </w:p>
    <w:p w:rsidR="009B5D86" w:rsidRPr="00934F6F" w:rsidRDefault="00D6129B" w:rsidP="009B5D86">
      <w:pPr>
        <w:ind w:firstLine="709"/>
        <w:jc w:val="both"/>
      </w:pPr>
      <w:r w:rsidRPr="00934F6F">
        <w:t>1.2.2.</w:t>
      </w:r>
      <w:r w:rsidR="000C47CF" w:rsidRPr="00934F6F">
        <w:t>2</w:t>
      </w:r>
      <w:r w:rsidRPr="00934F6F">
        <w:t xml:space="preserve">. </w:t>
      </w:r>
      <w:r w:rsidR="00EB051A" w:rsidRPr="00EB051A">
        <w:t>Форма, сроки и порядок оплаты Работ</w:t>
      </w:r>
    </w:p>
    <w:p w:rsidR="00CE7C1F" w:rsidRPr="00CE7C1F" w:rsidRDefault="00CE7C1F" w:rsidP="00CE7C1F">
      <w:pPr>
        <w:ind w:firstLine="709"/>
        <w:jc w:val="both"/>
        <w:rPr>
          <w:bCs/>
        </w:rPr>
      </w:pPr>
      <w:r w:rsidRPr="00CE7C1F">
        <w:rPr>
          <w:bCs/>
        </w:rPr>
        <w:t xml:space="preserve">Оплата Работ по договору производится Заказчиком в безналичной форме на расчетный счет Участника/Победителя в следующем порядке. В течение 7 (семи) рабочих дней с момента заключения Договора и выставления счета Участником/Победителем, Заказчик перечисляет Участнику/Победителю предоплату в размере 30% от цены договора. </w:t>
      </w:r>
    </w:p>
    <w:p w:rsidR="00F8683C" w:rsidRPr="00F8683C" w:rsidRDefault="00CE7C1F" w:rsidP="00CE7C1F">
      <w:pPr>
        <w:ind w:firstLine="709"/>
        <w:jc w:val="both"/>
        <w:rPr>
          <w:bCs/>
        </w:rPr>
      </w:pPr>
      <w:r w:rsidRPr="00CE7C1F">
        <w:rPr>
          <w:bCs/>
        </w:rPr>
        <w:t>Окончательный расчет производится Заказчиком в течение 10 (десяти) рабочих дней с момента подписания сторонами акта сдачи-приемки выполненных работ по форме КС-2 и справки о стоимости выполненных работ по форме КС-3</w:t>
      </w:r>
      <w:r w:rsidR="00F8683C" w:rsidRPr="00F8683C">
        <w:rPr>
          <w:bCs/>
        </w:rPr>
        <w:t>.</w:t>
      </w:r>
    </w:p>
    <w:p w:rsidR="00EB051A" w:rsidRPr="00EB051A" w:rsidRDefault="00EB051A" w:rsidP="00EB051A">
      <w:pPr>
        <w:ind w:firstLine="709"/>
        <w:jc w:val="both"/>
        <w:rPr>
          <w:bCs/>
        </w:rPr>
      </w:pPr>
    </w:p>
    <w:p w:rsidR="009B5D86" w:rsidRPr="00B63A54" w:rsidRDefault="00D6129B" w:rsidP="00CF30AD">
      <w:pPr>
        <w:ind w:firstLine="709"/>
        <w:jc w:val="both"/>
      </w:pPr>
      <w:r w:rsidRPr="00A8035E">
        <w:t>1.</w:t>
      </w:r>
      <w:r>
        <w:t>2</w:t>
      </w:r>
      <w:r w:rsidRPr="00A8035E">
        <w:t>.2.</w:t>
      </w:r>
      <w:r w:rsidR="000C47CF">
        <w:t>3</w:t>
      </w:r>
      <w:r w:rsidRPr="00A8035E">
        <w:t xml:space="preserve">. </w:t>
      </w:r>
      <w:r w:rsidR="009B5D86" w:rsidRPr="00B63A54">
        <w:t>Сведения о начальной (максимальной) цене договора</w:t>
      </w:r>
    </w:p>
    <w:p w:rsidR="00F8683C" w:rsidRPr="00F8683C" w:rsidRDefault="00CE7C1F" w:rsidP="00F8683C">
      <w:pPr>
        <w:ind w:firstLine="709"/>
        <w:jc w:val="both"/>
        <w:rPr>
          <w:bCs/>
        </w:rPr>
      </w:pPr>
      <w:r w:rsidRPr="00CE7C1F">
        <w:t>Начальная (максимальная) цена по договору составляет – 633 281 (шестьсот тридцать три тысячи двести восемьдесят один) руб. 00 коп. без НДС (759 937,20 руб. с НДС 20%)</w:t>
      </w:r>
      <w:r w:rsidR="00F8683C" w:rsidRPr="00F8683C">
        <w:t>.</w:t>
      </w:r>
    </w:p>
    <w:p w:rsidR="00D6129B" w:rsidRDefault="00D6129B" w:rsidP="00653A2D">
      <w:pPr>
        <w:jc w:val="both"/>
      </w:pPr>
      <w:r w:rsidRPr="00B567ED">
        <w:tab/>
        <w:t>1.</w:t>
      </w:r>
      <w:r w:rsidR="00746C73">
        <w:t>2.</w:t>
      </w:r>
      <w:r w:rsidRPr="00B567ED">
        <w:t xml:space="preserve">3. Порядок формирования цены договора. </w:t>
      </w:r>
    </w:p>
    <w:p w:rsidR="00EB051A" w:rsidRPr="00EB051A" w:rsidRDefault="00EB051A" w:rsidP="00EB051A">
      <w:pPr>
        <w:ind w:firstLine="709"/>
        <w:jc w:val="both"/>
      </w:pPr>
      <w:r w:rsidRPr="00EB051A">
        <w:t>Начальная (максимальная) цена договора включает в себя все расходы и издержки Участника/Победителя, связанные с выполнением Работ, приобретением материалов, необходимых для выполнения Работ, с учетом расходов на доставку, перевозку, монтаж, погрузо-разгрузочные работы, страхование, уплату таможенных пошлин, налогов и других обязательных платежей, всех прочих расходов, необходимых для выполнения обязательств по договору.</w:t>
      </w:r>
    </w:p>
    <w:p w:rsidR="00393443" w:rsidRPr="00393443" w:rsidRDefault="000C47CF" w:rsidP="00393443">
      <w:pPr>
        <w:ind w:firstLine="709"/>
        <w:jc w:val="both"/>
      </w:pPr>
      <w:r w:rsidRPr="00615186">
        <w:t>1.</w:t>
      </w:r>
      <w:r w:rsidR="00746C73">
        <w:t>2.</w:t>
      </w:r>
      <w:r>
        <w:t>4</w:t>
      </w:r>
      <w:r w:rsidRPr="00615186">
        <w:t xml:space="preserve">. В составе котировочной заявки Участник/Победитель должен представить техническое предложение, </w:t>
      </w:r>
      <w:r w:rsidR="00393443" w:rsidRPr="00393443">
        <w:t xml:space="preserve">оформленное </w:t>
      </w:r>
      <w:r w:rsidR="00393443" w:rsidRPr="00393443">
        <w:rPr>
          <w:iCs/>
        </w:rPr>
        <w:t xml:space="preserve">по форме приложения № </w:t>
      </w:r>
      <w:r w:rsidR="00393443">
        <w:rPr>
          <w:iCs/>
        </w:rPr>
        <w:t>6</w:t>
      </w:r>
      <w:r w:rsidR="00393443" w:rsidRPr="00393443">
        <w:rPr>
          <w:iCs/>
        </w:rPr>
        <w:t xml:space="preserve"> к </w:t>
      </w:r>
      <w:r w:rsidR="00393443">
        <w:rPr>
          <w:iCs/>
        </w:rPr>
        <w:t>котировочной</w:t>
      </w:r>
      <w:r w:rsidR="00393443" w:rsidRPr="00393443">
        <w:rPr>
          <w:iCs/>
        </w:rPr>
        <w:t xml:space="preserve"> документации, заверенное подписью и печатью (при ее наличии). Документ должен быть сканирован с оригинала</w:t>
      </w:r>
      <w:r w:rsidR="00393443" w:rsidRPr="00393443">
        <w:t xml:space="preserve">. </w:t>
      </w:r>
    </w:p>
    <w:p w:rsidR="00393443" w:rsidRPr="00393443" w:rsidRDefault="00393443" w:rsidP="00393443">
      <w:pPr>
        <w:ind w:firstLine="709"/>
        <w:jc w:val="both"/>
      </w:pPr>
      <w:r w:rsidRPr="00393443">
        <w:t xml:space="preserve">В техническом предложении </w:t>
      </w:r>
      <w:r w:rsidRPr="00393443">
        <w:rPr>
          <w:bCs/>
        </w:rPr>
        <w:t>Участника/Победителя</w:t>
      </w:r>
      <w:r w:rsidRPr="00393443">
        <w:t xml:space="preserve"> должны быть изложены все условия, соответствующие требованиям технического задания, либо более выгодные для Заказчика.</w:t>
      </w:r>
    </w:p>
    <w:p w:rsidR="00393443" w:rsidRPr="00393443" w:rsidRDefault="00393443" w:rsidP="00393443">
      <w:pPr>
        <w:ind w:firstLine="709"/>
        <w:jc w:val="both"/>
      </w:pPr>
      <w:r w:rsidRPr="00393443">
        <w:t xml:space="preserve">В техническом предложении </w:t>
      </w:r>
      <w:r w:rsidRPr="00393443">
        <w:rPr>
          <w:bCs/>
        </w:rPr>
        <w:t>Участник/Победитель</w:t>
      </w:r>
      <w:r w:rsidRPr="00393443">
        <w:t xml:space="preserve"> должен указать информацию о </w:t>
      </w:r>
      <w:r w:rsidR="00E95609">
        <w:t>Работах</w:t>
      </w:r>
      <w:r w:rsidR="00F05248">
        <w:t>, соответствующих</w:t>
      </w:r>
      <w:r w:rsidRPr="00393443">
        <w:t xml:space="preserve"> требованиям технического задания </w:t>
      </w:r>
      <w:r w:rsidR="00C23004">
        <w:t>котировочной</w:t>
      </w:r>
      <w:r w:rsidRPr="00393443">
        <w:t xml:space="preserve"> документации.</w:t>
      </w:r>
    </w:p>
    <w:p w:rsidR="00157704" w:rsidRDefault="00157704" w:rsidP="00B63A54">
      <w:pPr>
        <w:pStyle w:val="12"/>
        <w:spacing w:before="0" w:after="0"/>
        <w:jc w:val="both"/>
        <w:rPr>
          <w:rFonts w:ascii="Times New Roman" w:hAnsi="Times New Roman" w:cs="Times New Roman"/>
          <w:b w:val="0"/>
          <w:bCs w:val="0"/>
          <w:kern w:val="0"/>
          <w:sz w:val="24"/>
          <w:szCs w:val="24"/>
        </w:rPr>
      </w:pPr>
    </w:p>
    <w:p w:rsidR="001B0AA9" w:rsidRDefault="00B63A54" w:rsidP="00B63A54">
      <w:pPr>
        <w:pStyle w:val="12"/>
        <w:spacing w:before="0" w:after="0"/>
        <w:jc w:val="both"/>
        <w:rPr>
          <w:rFonts w:ascii="Times New Roman" w:hAnsi="Times New Roman" w:cs="Times New Roman"/>
          <w:sz w:val="24"/>
          <w:szCs w:val="24"/>
        </w:rPr>
      </w:pPr>
      <w:r w:rsidRPr="00A413BB">
        <w:rPr>
          <w:rFonts w:ascii="Times New Roman" w:hAnsi="Times New Roman" w:cs="Times New Roman"/>
          <w:b w:val="0"/>
          <w:bCs w:val="0"/>
          <w:kern w:val="0"/>
          <w:sz w:val="24"/>
          <w:szCs w:val="24"/>
        </w:rPr>
        <w:t xml:space="preserve">        </w:t>
      </w:r>
      <w:r>
        <w:rPr>
          <w:rFonts w:ascii="Times New Roman" w:hAnsi="Times New Roman" w:cs="Times New Roman"/>
          <w:b w:val="0"/>
          <w:bCs w:val="0"/>
          <w:kern w:val="0"/>
          <w:sz w:val="24"/>
          <w:szCs w:val="24"/>
        </w:rPr>
        <w:t xml:space="preserve">         </w:t>
      </w:r>
      <w:r w:rsidR="007F255C">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BC50E6" w:rsidP="00FC791F">
      <w:pPr>
        <w:pStyle w:val="20"/>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r w:rsidRPr="00154090">
        <w:rPr>
          <w:sz w:val="24"/>
          <w:szCs w:val="24"/>
        </w:rPr>
        <w:t xml:space="preserve">Претендентом на участие в </w:t>
      </w:r>
      <w:r w:rsidR="008F3BC9">
        <w:rPr>
          <w:sz w:val="24"/>
          <w:szCs w:val="24"/>
        </w:rPr>
        <w:t>З</w:t>
      </w:r>
      <w:r w:rsidR="00626DAF">
        <w:rPr>
          <w:sz w:val="24"/>
          <w:szCs w:val="24"/>
        </w:rPr>
        <w:t>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 xml:space="preserve">ента, которые подали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8F3BC9">
        <w:rPr>
          <w:sz w:val="24"/>
          <w:szCs w:val="24"/>
        </w:rPr>
        <w:t>З</w:t>
      </w:r>
      <w:r w:rsidR="00626DAF" w:rsidRPr="00626DAF">
        <w:rPr>
          <w:sz w:val="24"/>
          <w:szCs w:val="24"/>
        </w:rPr>
        <w:t>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9"/>
        <w:numPr>
          <w:ilvl w:val="1"/>
          <w:numId w:val="4"/>
        </w:numPr>
        <w:ind w:left="0" w:firstLine="567"/>
        <w:jc w:val="both"/>
      </w:pPr>
      <w:r w:rsidRPr="00154090">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lastRenderedPageBreak/>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
    <w:p w:rsidR="00550985" w:rsidRPr="00154090" w:rsidRDefault="00550985" w:rsidP="006B6BE7">
      <w:pPr>
        <w:pStyle w:val="a9"/>
        <w:numPr>
          <w:ilvl w:val="1"/>
          <w:numId w:val="4"/>
        </w:numPr>
        <w:ind w:left="0" w:firstLine="567"/>
        <w:jc w:val="both"/>
      </w:pPr>
      <w:r w:rsidRPr="00154090">
        <w:t xml:space="preserve">Участником </w:t>
      </w:r>
      <w:r w:rsidR="009A428F">
        <w:t>З</w:t>
      </w:r>
      <w:r w:rsidR="00626DAF" w:rsidRPr="00626DAF">
        <w:t>апрос</w:t>
      </w:r>
      <w:r w:rsidR="00226B88">
        <w:t>а</w:t>
      </w:r>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9A428F">
        <w:t>З</w:t>
      </w:r>
      <w:r w:rsidR="00626DAF" w:rsidRPr="00626DAF">
        <w:t>апросе котировок</w:t>
      </w:r>
      <w:r w:rsidRPr="00154090">
        <w:t>.</w:t>
      </w:r>
    </w:p>
    <w:p w:rsidR="00F65958" w:rsidRDefault="00626DAF" w:rsidP="006B6BE7">
      <w:pPr>
        <w:pStyle w:val="a9"/>
        <w:numPr>
          <w:ilvl w:val="1"/>
          <w:numId w:val="4"/>
        </w:numPr>
        <w:ind w:left="0" w:firstLine="567"/>
        <w:jc w:val="both"/>
      </w:pPr>
      <w:r>
        <w:t>Котировочные</w:t>
      </w:r>
      <w:r w:rsidR="00F65958" w:rsidRPr="00154090">
        <w:t xml:space="preserve"> заявки рассматриваются как обязательства </w:t>
      </w:r>
      <w:r w:rsidR="00226B88">
        <w:t>У</w:t>
      </w:r>
      <w:r w:rsidR="00F65958" w:rsidRPr="00154090">
        <w:t xml:space="preserve">частников. </w:t>
      </w:r>
      <w:r w:rsidR="005F76D7">
        <w:t>Заказчик</w:t>
      </w:r>
      <w:r w:rsidR="00F65958" w:rsidRPr="00154090">
        <w:t xml:space="preserve"> вправе требовать от </w:t>
      </w:r>
      <w:r w:rsidR="005F76D7">
        <w:t>Победит</w:t>
      </w:r>
      <w:r w:rsidR="00F65958" w:rsidRPr="00154090">
        <w:t xml:space="preserve">еля </w:t>
      </w:r>
      <w:r w:rsidRPr="00626DAF">
        <w:t>запро</w:t>
      </w:r>
      <w:r w:rsidR="00226B88">
        <w:t>са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9"/>
        <w:ind w:left="567"/>
        <w:jc w:val="both"/>
      </w:pPr>
    </w:p>
    <w:p w:rsidR="00017A3F" w:rsidRPr="00154090" w:rsidRDefault="00EA280B" w:rsidP="00464A7C">
      <w:pPr>
        <w:pStyle w:val="30"/>
        <w:spacing w:before="0" w:after="0"/>
        <w:ind w:firstLine="708"/>
        <w:jc w:val="both"/>
      </w:pPr>
      <w:r w:rsidRPr="00154090">
        <w:rPr>
          <w:rFonts w:ascii="Times New Roman" w:hAnsi="Times New Roman" w:cs="Times New Roman"/>
          <w:sz w:val="24"/>
          <w:szCs w:val="24"/>
        </w:rPr>
        <w:t>2.2</w:t>
      </w:r>
      <w:r w:rsidR="00964A03">
        <w:rPr>
          <w:rFonts w:ascii="Times New Roman" w:hAnsi="Times New Roman" w:cs="Times New Roman"/>
          <w:sz w:val="24"/>
          <w:szCs w:val="24"/>
        </w:rPr>
        <w:t>.</w:t>
      </w:r>
      <w:r w:rsidRPr="00154090">
        <w:rPr>
          <w:rFonts w:ascii="Times New Roman" w:hAnsi="Times New Roman" w:cs="Times New Roman"/>
          <w:sz w:val="24"/>
          <w:szCs w:val="24"/>
        </w:rPr>
        <w:t xml:space="preserve">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4"/>
        <w:numPr>
          <w:ilvl w:val="2"/>
          <w:numId w:val="6"/>
        </w:numPr>
        <w:ind w:left="0" w:firstLine="709"/>
        <w:rPr>
          <w:sz w:val="24"/>
          <w:szCs w:val="24"/>
        </w:rPr>
      </w:pPr>
      <w:r w:rsidRPr="00154090">
        <w:rPr>
          <w:sz w:val="24"/>
          <w:szCs w:val="24"/>
        </w:rPr>
        <w:t>В случае участия нескольких лиц на стороне одного</w:t>
      </w:r>
      <w:r w:rsidR="00964A03">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4"/>
        <w:numPr>
          <w:ilvl w:val="2"/>
          <w:numId w:val="6"/>
        </w:numPr>
        <w:ind w:left="0" w:firstLine="709"/>
        <w:rPr>
          <w:sz w:val="24"/>
          <w:szCs w:val="24"/>
        </w:rPr>
      </w:pPr>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964A03">
        <w:rPr>
          <w:sz w:val="24"/>
          <w:szCs w:val="24"/>
        </w:rPr>
        <w:t>.</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
    <w:p w:rsidR="00B65A0D" w:rsidRPr="00154090" w:rsidRDefault="009A428F" w:rsidP="00FC791F">
      <w:pPr>
        <w:pStyle w:val="14"/>
        <w:numPr>
          <w:ilvl w:val="2"/>
          <w:numId w:val="6"/>
        </w:numPr>
        <w:ind w:left="0" w:firstLine="709"/>
        <w:rPr>
          <w:sz w:val="24"/>
          <w:szCs w:val="24"/>
        </w:rPr>
      </w:pPr>
      <w:r>
        <w:rPr>
          <w:sz w:val="24"/>
          <w:szCs w:val="24"/>
        </w:rPr>
        <w:t>К</w:t>
      </w:r>
      <w:r w:rsidR="00D2547C" w:rsidRPr="00D2547C">
        <w:rPr>
          <w:sz w:val="24"/>
          <w:szCs w:val="24"/>
        </w:rPr>
        <w:t>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w:t>
      </w:r>
      <w:r w:rsidR="00BF68BD">
        <w:rPr>
          <w:sz w:val="24"/>
          <w:szCs w:val="24"/>
        </w:rPr>
        <w:t>Претенд</w:t>
      </w:r>
      <w:r w:rsidR="00EA280B" w:rsidRPr="00154090">
        <w:rPr>
          <w:sz w:val="24"/>
          <w:szCs w:val="24"/>
        </w:rPr>
        <w:t>ента</w:t>
      </w:r>
      <w:r w:rsidRPr="00154090">
        <w:rPr>
          <w:sz w:val="24"/>
          <w:szCs w:val="24"/>
        </w:rPr>
        <w:t xml:space="preserve">, на стороне которого выступают несколько лиц (все юридические и/или физические лица, выступающие на стороне одного </w:t>
      </w:r>
      <w:r>
        <w:rPr>
          <w:sz w:val="24"/>
          <w:szCs w:val="24"/>
        </w:rPr>
        <w:t>Претенд</w:t>
      </w:r>
      <w:r w:rsidRPr="00154090">
        <w:rPr>
          <w:sz w:val="24"/>
          <w:szCs w:val="24"/>
        </w:rPr>
        <w:t xml:space="preserve">ента, в совокупности) </w:t>
      </w:r>
      <w:r w:rsidR="0012603D" w:rsidRPr="00154090">
        <w:rPr>
          <w:sz w:val="24"/>
          <w:szCs w:val="24"/>
        </w:rPr>
        <w:t>должна соответствовать требованиям технического задания.</w:t>
      </w:r>
    </w:p>
    <w:p w:rsidR="0012603D" w:rsidRDefault="00EA280B" w:rsidP="00FC791F">
      <w:pPr>
        <w:pStyle w:val="14"/>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1613EE" w:rsidRPr="00E14D00" w:rsidRDefault="001613EE" w:rsidP="001613EE">
      <w:pPr>
        <w:pStyle w:val="14"/>
        <w:ind w:left="709" w:firstLine="0"/>
        <w:rPr>
          <w:sz w:val="24"/>
          <w:szCs w:val="24"/>
        </w:rPr>
      </w:pPr>
    </w:p>
    <w:p w:rsidR="00017A3F" w:rsidRPr="001346A0" w:rsidRDefault="00BB6E23" w:rsidP="00464A7C">
      <w:pPr>
        <w:pStyle w:val="30"/>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9"/>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226B88">
        <w:t>аявка У</w:t>
      </w:r>
      <w:r w:rsidR="007B56D4" w:rsidRPr="00154090">
        <w:t>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 xml:space="preserve">Информация о </w:t>
      </w:r>
      <w:r w:rsidR="006567E7">
        <w:t xml:space="preserve">квалификационных </w:t>
      </w:r>
      <w:r w:rsidR="007B56D4" w:rsidRPr="00154090">
        <w:t xml:space="preserve">требованиях </w:t>
      </w:r>
      <w:r w:rsidR="006567E7">
        <w:t xml:space="preserve">и требованиях </w:t>
      </w:r>
      <w:r w:rsidR="007B56D4" w:rsidRPr="00154090">
        <w:t>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r w:rsidR="006567E7">
        <w:t>п.п. 1.1.9,</w:t>
      </w:r>
      <w:r w:rsidR="00DD3446" w:rsidRPr="00154090">
        <w:t xml:space="preserve"> </w:t>
      </w:r>
      <w:r w:rsidRPr="00154090">
        <w:t>1.</w:t>
      </w:r>
      <w:r w:rsidR="008A5FFD" w:rsidRPr="00154090">
        <w:t>2</w:t>
      </w:r>
      <w:r w:rsidR="006567E7">
        <w:t xml:space="preserve">., 2.5.6. </w:t>
      </w:r>
      <w:r w:rsidR="008A5FFD" w:rsidRPr="00154090">
        <w:t xml:space="preserve"> </w:t>
      </w:r>
      <w:r w:rsidR="00B34B3E">
        <w:t>котировочной</w:t>
      </w:r>
      <w:r w:rsidR="007B56D4" w:rsidRPr="00154090">
        <w:t xml:space="preserve"> документации</w:t>
      </w:r>
      <w:r w:rsidR="008A5FFD" w:rsidRPr="00154090">
        <w:t>.</w:t>
      </w:r>
    </w:p>
    <w:p w:rsidR="00B65A0D" w:rsidRPr="00154090" w:rsidRDefault="00BB6E23" w:rsidP="00154090">
      <w:pPr>
        <w:pStyle w:val="ac"/>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c"/>
        <w:tabs>
          <w:tab w:val="left" w:pos="0"/>
        </w:tabs>
        <w:rPr>
          <w:sz w:val="24"/>
        </w:rPr>
      </w:pPr>
      <w:r w:rsidRPr="00154090">
        <w:rPr>
          <w:rFonts w:eastAsia="Times New Roman"/>
          <w:bCs/>
          <w:sz w:val="24"/>
        </w:rPr>
        <w:t>а)</w:t>
      </w:r>
      <w:r w:rsidR="00BB6E23" w:rsidRPr="00154090">
        <w:rPr>
          <w:rFonts w:eastAsia="Times New Roman"/>
          <w:bCs/>
          <w:sz w:val="24"/>
        </w:rPr>
        <w:t xml:space="preserve"> </w:t>
      </w:r>
      <w:r w:rsidR="006D33EB" w:rsidRPr="006D33EB">
        <w:rPr>
          <w:rFonts w:eastAsia="Times New Roman"/>
          <w:bCs/>
          <w:sz w:val="24"/>
        </w:rPr>
        <w:t xml:space="preserve">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а так же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 Участник запроса котировок считается соответствующим установленному требованию в случае наличия у него задолженности по налогам, сборам, страховым взносам, пеням, штрафам, процентам, в размере не более 1000 (одной тысячи) рублей. Соответствие данному требованию подтверждается справкой об исполнении </w:t>
      </w:r>
      <w:r w:rsidR="006D33EB" w:rsidRPr="006D33EB">
        <w:rPr>
          <w:rFonts w:eastAsia="Times New Roman"/>
          <w:bCs/>
          <w:sz w:val="24"/>
        </w:rPr>
        <w:lastRenderedPageBreak/>
        <w:t xml:space="preserve">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DA695C" w:rsidRPr="00DA695C">
        <w:rPr>
          <w:rFonts w:eastAsia="Times New Roman"/>
          <w:bCs/>
          <w:sz w:val="24"/>
        </w:rPr>
        <w:t>предусмотренной законодательством РФ</w:t>
      </w:r>
      <w:r w:rsidR="006D33EB" w:rsidRPr="006D33EB">
        <w:rPr>
          <w:rFonts w:eastAsia="Times New Roman"/>
          <w:bCs/>
          <w:sz w:val="24"/>
        </w:rPr>
        <w:t xml:space="preserve"> (оригинал с печатью и подписью уполномоченного лица ИФНС, либо нотариально заверенная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лиц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rFonts w:eastAsia="Times New Roman"/>
          <w:bCs/>
          <w:sz w:val="24"/>
        </w:rPr>
        <w:t xml:space="preserve">предусмотренной законодательством РФ </w:t>
      </w:r>
      <w:r w:rsidR="006D33EB" w:rsidRPr="006D33EB">
        <w:rPr>
          <w:rFonts w:eastAsia="Times New Roman"/>
          <w:bCs/>
          <w:sz w:val="24"/>
        </w:rPr>
        <w:t>(оригинал с печатью и подписью уполномоченного лица ИФНС либо нотариально заверенная копия).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 Документы должны быть сканированы с оригинала или нотариально заверенной копии;</w:t>
      </w:r>
      <w:r w:rsidR="007B56D4" w:rsidRPr="00154090">
        <w:rPr>
          <w:sz w:val="24"/>
        </w:rPr>
        <w:t xml:space="preserve"> </w:t>
      </w:r>
    </w:p>
    <w:p w:rsidR="007B56D4" w:rsidRPr="00154090" w:rsidRDefault="0055485C" w:rsidP="00154090">
      <w:pPr>
        <w:pStyle w:val="ac"/>
        <w:tabs>
          <w:tab w:val="left" w:pos="0"/>
        </w:tabs>
        <w:rPr>
          <w:rFonts w:eastAsia="Times New Roman"/>
          <w:bCs/>
          <w:sz w:val="24"/>
        </w:rPr>
      </w:pPr>
      <w:r w:rsidRPr="00154090">
        <w:rPr>
          <w:rFonts w:eastAsia="Times New Roman"/>
          <w:bCs/>
          <w:sz w:val="24"/>
        </w:rPr>
        <w:t xml:space="preserve">б) </w:t>
      </w:r>
      <w:r w:rsidR="0072649A" w:rsidRPr="00154090">
        <w:rPr>
          <w:rFonts w:eastAsia="Times New Roman"/>
          <w:bCs/>
          <w:sz w:val="24"/>
        </w:rPr>
        <w:t xml:space="preserve">непроведение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c"/>
        <w:tabs>
          <w:tab w:val="left" w:pos="0"/>
        </w:tabs>
        <w:rPr>
          <w:rFonts w:eastAsia="Times New Roman"/>
          <w:bCs/>
          <w:sz w:val="24"/>
        </w:rPr>
      </w:pPr>
      <w:r w:rsidRPr="00154090">
        <w:rPr>
          <w:rFonts w:eastAsia="Times New Roman"/>
          <w:bCs/>
          <w:sz w:val="24"/>
        </w:rPr>
        <w:t xml:space="preserve">в) </w:t>
      </w:r>
      <w:r w:rsidR="0072649A" w:rsidRPr="00154090">
        <w:rPr>
          <w:rFonts w:eastAsia="Times New Roman"/>
          <w:bCs/>
          <w:sz w:val="24"/>
        </w:rPr>
        <w:t xml:space="preserve">неприостановление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9A428F">
        <w:rPr>
          <w:rFonts w:eastAsia="Times New Roman"/>
          <w:bCs/>
          <w:sz w:val="24"/>
        </w:rPr>
        <w:t>З</w:t>
      </w:r>
      <w:r w:rsidR="001A3B7A">
        <w:rPr>
          <w:rFonts w:eastAsia="Times New Roman"/>
          <w:bCs/>
          <w:sz w:val="24"/>
        </w:rPr>
        <w:t>апросе котировок</w:t>
      </w:r>
      <w:r w:rsidR="007B56D4" w:rsidRPr="00154090">
        <w:rPr>
          <w:rFonts w:eastAsia="Times New Roman"/>
          <w:bCs/>
          <w:sz w:val="24"/>
        </w:rPr>
        <w:t>;</w:t>
      </w:r>
    </w:p>
    <w:p w:rsidR="00B65A0D" w:rsidRPr="00154090" w:rsidRDefault="0055485C" w:rsidP="00154090">
      <w:pPr>
        <w:pStyle w:val="ac"/>
        <w:tabs>
          <w:tab w:val="left" w:pos="0"/>
        </w:tabs>
        <w:rPr>
          <w:rFonts w:eastAsia="Times New Roman"/>
          <w:bCs/>
          <w:sz w:val="24"/>
        </w:rPr>
      </w:pPr>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E95609">
        <w:rPr>
          <w:rFonts w:eastAsia="Times New Roman"/>
          <w:bCs/>
          <w:sz w:val="24"/>
        </w:rPr>
        <w:t>выполнением Работ</w:t>
      </w:r>
      <w:r w:rsidR="004D2F02" w:rsidRPr="00154090">
        <w:rPr>
          <w:rFonts w:eastAsia="Times New Roman"/>
          <w:bCs/>
          <w:sz w:val="24"/>
        </w:rPr>
        <w:t>, яв</w:t>
      </w:r>
      <w:r w:rsidR="00245F4A">
        <w:rPr>
          <w:rFonts w:eastAsia="Times New Roman"/>
          <w:bCs/>
          <w:sz w:val="24"/>
        </w:rPr>
        <w:t>ляющ</w:t>
      </w:r>
      <w:r w:rsidR="00B45E51">
        <w:rPr>
          <w:rFonts w:eastAsia="Times New Roman"/>
          <w:bCs/>
          <w:sz w:val="24"/>
        </w:rPr>
        <w:t>его</w:t>
      </w:r>
      <w:r w:rsidR="00EF49D8">
        <w:rPr>
          <w:rFonts w:eastAsia="Times New Roman"/>
          <w:bCs/>
          <w:sz w:val="24"/>
        </w:rPr>
        <w:t>ся</w:t>
      </w:r>
      <w:r w:rsidR="00D90606" w:rsidRPr="00154090">
        <w:rPr>
          <w:rFonts w:eastAsia="Times New Roman"/>
          <w:bCs/>
          <w:sz w:val="24"/>
        </w:rPr>
        <w:t xml:space="preserve">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c"/>
        <w:tabs>
          <w:tab w:val="left" w:pos="0"/>
        </w:tabs>
        <w:ind w:firstLine="0"/>
        <w:rPr>
          <w:sz w:val="24"/>
        </w:rPr>
      </w:pPr>
      <w:r w:rsidRPr="00154090">
        <w:rPr>
          <w:rFonts w:eastAsia="Times New Roman"/>
          <w:bCs/>
          <w:sz w:val="24"/>
        </w:rPr>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1613EE" w:rsidRPr="00CB69B9" w:rsidRDefault="001613EE" w:rsidP="00CB69B9">
      <w:pPr>
        <w:pStyle w:val="ac"/>
        <w:tabs>
          <w:tab w:val="left" w:pos="0"/>
        </w:tabs>
        <w:ind w:firstLine="0"/>
        <w:rPr>
          <w:sz w:val="24"/>
        </w:rPr>
      </w:pPr>
    </w:p>
    <w:p w:rsidR="00017A3F" w:rsidRDefault="00F854D3" w:rsidP="00464A7C">
      <w:pPr>
        <w:pStyle w:val="20"/>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0"/>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7A1ACB" w:rsidRPr="00F854D3" w:rsidRDefault="00F854D3" w:rsidP="00F854D3">
      <w:pPr>
        <w:autoSpaceDE w:val="0"/>
        <w:autoSpaceDN w:val="0"/>
        <w:adjustRightInd w:val="0"/>
        <w:ind w:firstLine="568"/>
        <w:jc w:val="both"/>
      </w:pPr>
      <w:r>
        <w:t xml:space="preserve">2.4.1.1. </w:t>
      </w:r>
      <w:r w:rsidR="00361FFB" w:rsidRPr="00361FFB">
        <w:t>Котировочная документация</w:t>
      </w:r>
      <w:r w:rsidR="00226B88">
        <w:t>,</w:t>
      </w:r>
      <w:r w:rsidR="00361FFB" w:rsidRPr="00361FFB">
        <w:t xml:space="preserve"> извещение и иная информация о запросе котировок размещается на  сайт</w:t>
      </w:r>
      <w:r w:rsidR="00CB69B9">
        <w:t>ах</w:t>
      </w:r>
      <w:r w:rsidR="002A21E0">
        <w:t>,</w:t>
      </w:r>
      <w:r w:rsidR="00361FFB" w:rsidRPr="00361FFB">
        <w:t xml:space="preserve"> </w:t>
      </w:r>
      <w:r w:rsidR="009A428F" w:rsidRPr="009A428F">
        <w:t>указанных в пункт</w:t>
      </w:r>
      <w:r w:rsidR="009A428F">
        <w:t>е</w:t>
      </w:r>
      <w:r w:rsidR="009A428F" w:rsidRPr="009A428F">
        <w:t xml:space="preserve"> 1.</w:t>
      </w:r>
      <w:r w:rsidR="009A428F">
        <w:t>1.</w:t>
      </w:r>
      <w:r w:rsidR="009A428F" w:rsidRPr="009A428F">
        <w:t>8. котировочной документации.</w:t>
      </w:r>
      <w:r w:rsidR="00361FFB" w:rsidRPr="00361FFB">
        <w:t xml:space="preserve"> За получение </w:t>
      </w:r>
      <w:r w:rsidR="00226B88">
        <w:t xml:space="preserve">котировочной </w:t>
      </w:r>
      <w:r w:rsidR="00361FFB" w:rsidRPr="00361FFB">
        <w:t>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4"/>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187FEB">
        <w:rPr>
          <w:sz w:val="24"/>
          <w:szCs w:val="24"/>
        </w:rPr>
        <w:t>З</w:t>
      </w:r>
      <w:r w:rsidR="00B34B3E">
        <w:rPr>
          <w:sz w:val="24"/>
          <w:szCs w:val="24"/>
        </w:rPr>
        <w:t>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в течение 2 (двух) рабочих дней с даты подписания протоколов.</w:t>
      </w:r>
      <w:r w:rsidR="00361FFB" w:rsidRPr="00361FFB">
        <w:rPr>
          <w:sz w:val="24"/>
          <w:szCs w:val="24"/>
        </w:rPr>
        <w:t xml:space="preserve"> Просмотр протоколов</w:t>
      </w:r>
      <w:r w:rsidR="00187FEB">
        <w:rPr>
          <w:sz w:val="24"/>
          <w:szCs w:val="24"/>
        </w:rPr>
        <w:t xml:space="preserve"> (выписок из протоколов)</w:t>
      </w:r>
      <w:r w:rsidR="00361FFB" w:rsidRPr="00361FFB">
        <w:rPr>
          <w:sz w:val="24"/>
          <w:szCs w:val="24"/>
        </w:rPr>
        <w:t xml:space="preserve"> возможен</w:t>
      </w:r>
      <w:r w:rsidR="00C37C57">
        <w:rPr>
          <w:sz w:val="24"/>
          <w:szCs w:val="24"/>
        </w:rPr>
        <w:t xml:space="preserve"> на следующих сайтах</w:t>
      </w:r>
      <w:r w:rsidR="00D6129B">
        <w:rPr>
          <w:sz w:val="24"/>
          <w:szCs w:val="24"/>
        </w:rPr>
        <w:t>:</w:t>
      </w:r>
      <w:r w:rsidR="00361FFB" w:rsidRPr="00361FFB">
        <w:rPr>
          <w:sz w:val="24"/>
          <w:szCs w:val="24"/>
        </w:rPr>
        <w:t xml:space="preserve"> </w:t>
      </w:r>
      <w:r w:rsidR="00D6129B" w:rsidRPr="00361FFB">
        <w:rPr>
          <w:sz w:val="24"/>
          <w:szCs w:val="24"/>
        </w:rPr>
        <w:t xml:space="preserve">на сайте </w:t>
      </w:r>
      <w:r w:rsidR="00D6129B" w:rsidRPr="00C37C57">
        <w:rPr>
          <w:bCs/>
          <w:color w:val="0070C0"/>
          <w:sz w:val="24"/>
          <w:szCs w:val="24"/>
          <w:u w:val="single"/>
        </w:rPr>
        <w:t>utp.sberbank-ast.ru</w:t>
      </w:r>
      <w:r w:rsidR="00D6129B" w:rsidRPr="00C37C57">
        <w:rPr>
          <w:color w:val="0070C0"/>
          <w:sz w:val="24"/>
          <w:szCs w:val="24"/>
        </w:rPr>
        <w:t xml:space="preserve">  </w:t>
      </w:r>
      <w:r w:rsidR="00D6129B">
        <w:rPr>
          <w:sz w:val="24"/>
          <w:szCs w:val="24"/>
        </w:rPr>
        <w:t xml:space="preserve">- только </w:t>
      </w:r>
      <w:r w:rsidR="00361FFB" w:rsidRPr="00361FFB">
        <w:rPr>
          <w:sz w:val="24"/>
          <w:szCs w:val="24"/>
        </w:rPr>
        <w:t>в личном кабинете Участника электронных процедур на ЭТП на странице данного запроса котировок</w:t>
      </w:r>
      <w:r w:rsidR="00596F68">
        <w:rPr>
          <w:bCs/>
          <w:sz w:val="24"/>
          <w:szCs w:val="24"/>
        </w:rPr>
        <w:t>, на</w:t>
      </w:r>
      <w:r w:rsidR="00361FFB" w:rsidRPr="00361FFB">
        <w:rPr>
          <w:sz w:val="24"/>
          <w:szCs w:val="24"/>
        </w:rPr>
        <w:t xml:space="preserve"> </w:t>
      </w:r>
      <w:r w:rsidR="00361FFB" w:rsidRPr="00361FFB">
        <w:rPr>
          <w:bCs/>
          <w:sz w:val="24"/>
          <w:szCs w:val="24"/>
        </w:rPr>
        <w:t xml:space="preserve">сайте </w:t>
      </w:r>
      <w:hyperlink r:id="rId9" w:history="1">
        <w:r w:rsidR="00D6129B" w:rsidRPr="00C37C57">
          <w:rPr>
            <w:rStyle w:val="ab"/>
            <w:bCs/>
            <w:color w:val="0070C0"/>
            <w:sz w:val="24"/>
            <w:szCs w:val="24"/>
          </w:rPr>
          <w:t>www.dgt.ru</w:t>
        </w:r>
      </w:hyperlink>
      <w:r w:rsidR="00D6129B">
        <w:rPr>
          <w:bCs/>
          <w:sz w:val="24"/>
          <w:szCs w:val="24"/>
        </w:rPr>
        <w:t xml:space="preserve"> – в разделе «Закупки»</w:t>
      </w:r>
      <w:r w:rsidR="00361FFB" w:rsidRPr="00361FFB">
        <w:rPr>
          <w:sz w:val="24"/>
          <w:szCs w:val="24"/>
        </w:rPr>
        <w:t>.</w:t>
      </w:r>
    </w:p>
    <w:p w:rsidR="007A1ACB" w:rsidRDefault="00F854D3" w:rsidP="00F854D3">
      <w:pPr>
        <w:pStyle w:val="14"/>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187FEB">
        <w:rPr>
          <w:sz w:val="24"/>
          <w:szCs w:val="24"/>
        </w:rPr>
        <w:t>З</w:t>
      </w:r>
      <w:r w:rsidR="00B34B3E">
        <w:rPr>
          <w:sz w:val="24"/>
          <w:szCs w:val="24"/>
        </w:rPr>
        <w:t>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4"/>
        <w:rPr>
          <w:sz w:val="24"/>
          <w:szCs w:val="24"/>
        </w:rPr>
      </w:pPr>
      <w:r>
        <w:rPr>
          <w:sz w:val="24"/>
          <w:szCs w:val="24"/>
        </w:rPr>
        <w:lastRenderedPageBreak/>
        <w:t xml:space="preserve">2.4.1.4. </w:t>
      </w:r>
      <w:r w:rsidR="00526CE6">
        <w:rPr>
          <w:sz w:val="24"/>
          <w:szCs w:val="24"/>
        </w:rPr>
        <w:t xml:space="preserve">Заказчик вправе одновременно с размещением </w:t>
      </w:r>
      <w:r w:rsidR="00187FEB">
        <w:rPr>
          <w:sz w:val="24"/>
          <w:szCs w:val="24"/>
        </w:rPr>
        <w:t xml:space="preserve">на сайтах </w:t>
      </w:r>
      <w:r w:rsidR="00526CE6">
        <w:rPr>
          <w:sz w:val="24"/>
          <w:szCs w:val="24"/>
        </w:rPr>
        <w:t xml:space="preserve">извещения о проведении </w:t>
      </w:r>
      <w:r w:rsidR="00187FEB">
        <w:rPr>
          <w:sz w:val="24"/>
          <w:szCs w:val="24"/>
        </w:rPr>
        <w:t>З</w:t>
      </w:r>
      <w:r w:rsidR="00526CE6">
        <w:rPr>
          <w:sz w:val="24"/>
          <w:szCs w:val="24"/>
        </w:rPr>
        <w:t xml:space="preserve">апроса котировок направить </w:t>
      </w:r>
      <w:r w:rsidR="00187FEB">
        <w:rPr>
          <w:sz w:val="24"/>
          <w:szCs w:val="24"/>
        </w:rPr>
        <w:t>З</w:t>
      </w:r>
      <w:r w:rsidR="00526CE6">
        <w:rPr>
          <w:sz w:val="24"/>
          <w:szCs w:val="24"/>
        </w:rPr>
        <w:t xml:space="preserve">апрос котировок (извещение и котировочную документацию) не менее чем 3 </w:t>
      </w:r>
      <w:r w:rsidR="00187FEB">
        <w:rPr>
          <w:sz w:val="24"/>
          <w:szCs w:val="24"/>
        </w:rPr>
        <w:t>П</w:t>
      </w:r>
      <w:r w:rsidR="00526CE6">
        <w:rPr>
          <w:sz w:val="24"/>
          <w:szCs w:val="24"/>
        </w:rPr>
        <w:t xml:space="preserve">ретендентам, которые могут </w:t>
      </w:r>
      <w:r w:rsidR="00E95609">
        <w:rPr>
          <w:bCs/>
          <w:sz w:val="24"/>
          <w:szCs w:val="24"/>
        </w:rPr>
        <w:t>выполнить Работы</w:t>
      </w:r>
      <w:r w:rsidR="00B45E51" w:rsidRPr="00B45E51">
        <w:rPr>
          <w:sz w:val="24"/>
          <w:szCs w:val="24"/>
        </w:rPr>
        <w:t xml:space="preserve"> </w:t>
      </w:r>
      <w:r w:rsidR="00EB2313">
        <w:rPr>
          <w:sz w:val="24"/>
          <w:szCs w:val="24"/>
        </w:rPr>
        <w:t>по предмету запроса котировок</w:t>
      </w:r>
      <w:r w:rsidR="00526CE6">
        <w:rPr>
          <w:sz w:val="24"/>
          <w:szCs w:val="24"/>
        </w:rPr>
        <w:t>.</w:t>
      </w:r>
    </w:p>
    <w:p w:rsidR="001613EE" w:rsidRPr="00F854D3" w:rsidRDefault="001613EE" w:rsidP="00F854D3">
      <w:pPr>
        <w:pStyle w:val="14"/>
        <w:rPr>
          <w:sz w:val="24"/>
          <w:szCs w:val="24"/>
        </w:rPr>
      </w:pPr>
    </w:p>
    <w:p w:rsidR="00017A3F" w:rsidRPr="006D4F64" w:rsidRDefault="006D4F64" w:rsidP="00464A7C">
      <w:pPr>
        <w:pStyle w:val="30"/>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и не позднее, чем за</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w:t>
      </w:r>
      <w:r w:rsidR="00270223" w:rsidRPr="006A14A8">
        <w:rPr>
          <w:rFonts w:eastAsia="MS Mincho"/>
        </w:rPr>
        <w:t xml:space="preserve"> заявок на участие в</w:t>
      </w:r>
      <w:r w:rsidRPr="006A14A8">
        <w:rPr>
          <w:rFonts w:eastAsia="MS Mincho"/>
        </w:rPr>
        <w:t xml:space="preserve"> </w:t>
      </w:r>
      <w:r w:rsidR="00187FEB">
        <w:rPr>
          <w:rFonts w:eastAsia="MS Mincho"/>
        </w:rPr>
        <w:t>З</w:t>
      </w:r>
      <w:r w:rsidR="00B34B3E">
        <w:rPr>
          <w:rFonts w:eastAsia="MS Mincho"/>
        </w:rPr>
        <w:t>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ента</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и</w:t>
      </w:r>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и</w:t>
      </w:r>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26B88">
        <w:t>/ Победителей</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
    <w:p w:rsidR="00B65A0D" w:rsidRDefault="00176089" w:rsidP="00176089">
      <w:pPr>
        <w:ind w:firstLine="708"/>
        <w:jc w:val="both"/>
      </w:pPr>
      <w:r>
        <w:t>2.4.2.9</w:t>
      </w:r>
      <w:r w:rsidR="004F27A5">
        <w:t>.</w:t>
      </w:r>
      <w:r w:rsidR="004F78E8">
        <w:t xml:space="preserve"> </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187FEB">
        <w:t>З</w:t>
      </w:r>
      <w:r w:rsidR="00B34B3E">
        <w:t>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187FEB">
        <w:t>З</w:t>
      </w:r>
      <w:r w:rsidR="00B34B3E">
        <w:t>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187FEB">
        <w:t>З</w:t>
      </w:r>
      <w:r w:rsidR="00B34B3E">
        <w:t>апроса котировок</w:t>
      </w:r>
      <w:r w:rsidR="00317ED2">
        <w:t xml:space="preserve">, но не позднее </w:t>
      </w:r>
      <w:r w:rsidR="00317ED2" w:rsidRPr="00317ED2">
        <w:t xml:space="preserve">срока </w:t>
      </w:r>
      <w:r w:rsidR="00361FFB">
        <w:t xml:space="preserve">подведения итогов </w:t>
      </w:r>
      <w:r w:rsidR="00187FEB">
        <w:t>З</w:t>
      </w:r>
      <w:r w:rsidR="00361FFB">
        <w:t>апроса котировок</w:t>
      </w:r>
      <w:r w:rsidR="00270223" w:rsidRPr="00176089">
        <w:t>.</w:t>
      </w:r>
    </w:p>
    <w:p w:rsidR="00187FEB" w:rsidRDefault="00187FEB" w:rsidP="00176089">
      <w:pPr>
        <w:ind w:firstLine="708"/>
        <w:jc w:val="both"/>
      </w:pPr>
      <w:r>
        <w:t>2.4.2.11</w:t>
      </w:r>
      <w:r w:rsidRPr="00187FEB">
        <w:t>.</w:t>
      </w:r>
      <w:r w:rsidRPr="00187FEB">
        <w:tab/>
        <w:t xml:space="preserve">В случае внесения изменений в извещение о проведении запроса котировок и(или) котировочную документацию позднее чем за 2 (два) </w:t>
      </w:r>
      <w:r>
        <w:t xml:space="preserve">календарных </w:t>
      </w:r>
      <w:r w:rsidRPr="00187FEB">
        <w:t xml:space="preserve">дня до даты окончания подачи заявок, </w:t>
      </w:r>
      <w:r>
        <w:t>З</w:t>
      </w:r>
      <w:r w:rsidRPr="00187FEB">
        <w:t xml:space="preserve">аказчик обязан продлить срок подачи котировочных заявок таким образом, чтобы со дня размещения на сайтах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w:t>
      </w:r>
      <w:r>
        <w:t xml:space="preserve">календарных </w:t>
      </w:r>
      <w:r w:rsidRPr="00187FEB">
        <w:t>дней.</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4"/>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4"/>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4"/>
        <w:tabs>
          <w:tab w:val="left" w:pos="142"/>
        </w:tabs>
        <w:ind w:firstLine="567"/>
        <w:rPr>
          <w:sz w:val="24"/>
          <w:szCs w:val="24"/>
        </w:rPr>
      </w:pPr>
      <w:r w:rsidRPr="00EE2288">
        <w:rPr>
          <w:sz w:val="24"/>
          <w:szCs w:val="24"/>
        </w:rPr>
        <w:lastRenderedPageBreak/>
        <w:t xml:space="preserve">2.4.3.3. Если </w:t>
      </w:r>
      <w:r w:rsidR="00187FEB">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4"/>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4825E0" w:rsidRPr="00EE2288" w:rsidRDefault="004825E0" w:rsidP="004825E0">
      <w:pPr>
        <w:pStyle w:val="14"/>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4"/>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4825E0" w:rsidRPr="00EE2288" w:rsidRDefault="004825E0" w:rsidP="004825E0">
      <w:pPr>
        <w:pStyle w:val="14"/>
        <w:tabs>
          <w:tab w:val="left" w:pos="142"/>
        </w:tabs>
        <w:ind w:firstLine="567"/>
        <w:rPr>
          <w:sz w:val="24"/>
          <w:szCs w:val="24"/>
        </w:rPr>
      </w:pPr>
      <w:r w:rsidRPr="00EE2288">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4"/>
        <w:tabs>
          <w:tab w:val="left" w:pos="142"/>
        </w:tabs>
        <w:ind w:firstLine="567"/>
        <w:rPr>
          <w:sz w:val="24"/>
          <w:szCs w:val="24"/>
        </w:rPr>
      </w:pPr>
      <w:r w:rsidRPr="00EE2288">
        <w:rPr>
          <w:sz w:val="24"/>
          <w:szCs w:val="24"/>
        </w:rPr>
        <w:t xml:space="preserve">2.4.3.5. </w:t>
      </w:r>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
    <w:p w:rsidR="004825E0" w:rsidRPr="00EE2288" w:rsidRDefault="004825E0" w:rsidP="004825E0">
      <w:pPr>
        <w:pStyle w:val="14"/>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4"/>
        <w:tabs>
          <w:tab w:val="left" w:pos="142"/>
        </w:tabs>
        <w:ind w:firstLine="567"/>
        <w:rPr>
          <w:sz w:val="24"/>
          <w:szCs w:val="24"/>
        </w:rPr>
      </w:pPr>
      <w:r w:rsidRPr="00EE2288">
        <w:rPr>
          <w:sz w:val="24"/>
          <w:szCs w:val="24"/>
        </w:rPr>
        <w:t xml:space="preserve">2.4.3.7. 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10" w:history="1">
        <w:r w:rsidRPr="006147EA">
          <w:rPr>
            <w:rStyle w:val="ab"/>
            <w:color w:val="auto"/>
            <w:sz w:val="24"/>
            <w:szCs w:val="24"/>
            <w:u w:val="none"/>
          </w:rPr>
          <w:t>ЭТП</w:t>
        </w:r>
      </w:hyperlink>
      <w:r w:rsidRPr="006147EA">
        <w:rPr>
          <w:sz w:val="24"/>
          <w:szCs w:val="24"/>
        </w:rPr>
        <w:t>.</w:t>
      </w:r>
    </w:p>
    <w:p w:rsidR="004825E0" w:rsidRPr="00EE2288" w:rsidRDefault="004825E0" w:rsidP="004825E0">
      <w:pPr>
        <w:pStyle w:val="14"/>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4"/>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4"/>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Default="00187FEB" w:rsidP="004825E0">
      <w:pPr>
        <w:pStyle w:val="14"/>
        <w:tabs>
          <w:tab w:val="left" w:pos="142"/>
          <w:tab w:val="left" w:pos="1701"/>
        </w:tabs>
        <w:ind w:firstLine="567"/>
        <w:rPr>
          <w:sz w:val="24"/>
          <w:szCs w:val="24"/>
        </w:rPr>
      </w:pPr>
      <w:r>
        <w:rPr>
          <w:sz w:val="24"/>
          <w:szCs w:val="24"/>
        </w:rPr>
        <w:t>2.4.3</w:t>
      </w:r>
      <w:r w:rsidRPr="00187FEB">
        <w:rPr>
          <w:sz w:val="24"/>
          <w:szCs w:val="24"/>
        </w:rPr>
        <w:t>.11. 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857DC4" w:rsidRPr="00EE2288" w:rsidRDefault="00857DC4" w:rsidP="004825E0">
      <w:pPr>
        <w:pStyle w:val="14"/>
        <w:tabs>
          <w:tab w:val="left" w:pos="142"/>
          <w:tab w:val="left" w:pos="1701"/>
        </w:tabs>
        <w:ind w:firstLine="567"/>
        <w:rPr>
          <w:sz w:val="24"/>
          <w:szCs w:val="24"/>
        </w:rPr>
      </w:pPr>
    </w:p>
    <w:p w:rsidR="00357A00" w:rsidRDefault="00357A00" w:rsidP="00FC791F">
      <w:pPr>
        <w:pStyle w:val="20"/>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857DC4" w:rsidRPr="00857DC4" w:rsidRDefault="00857DC4" w:rsidP="00857DC4"/>
    <w:p w:rsidR="00357A00" w:rsidRDefault="00357A00" w:rsidP="006A1EB4">
      <w:pPr>
        <w:pStyle w:val="30"/>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c"/>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c"/>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c"/>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случае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w:t>
      </w:r>
      <w:r w:rsidR="00357A00" w:rsidRPr="003863C3">
        <w:rPr>
          <w:sz w:val="24"/>
        </w:rPr>
        <w:lastRenderedPageBreak/>
        <w:t xml:space="preserve">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c"/>
        <w:numPr>
          <w:ilvl w:val="2"/>
          <w:numId w:val="9"/>
        </w:numPr>
        <w:tabs>
          <w:tab w:val="left" w:pos="1701"/>
        </w:tabs>
        <w:suppressAutoHyphens/>
        <w:ind w:left="0" w:firstLine="709"/>
        <w:rPr>
          <w:sz w:val="24"/>
        </w:rPr>
      </w:pPr>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76497A" w:rsidRDefault="00357A00" w:rsidP="00FC791F">
      <w:pPr>
        <w:pStyle w:val="ac"/>
        <w:numPr>
          <w:ilvl w:val="2"/>
          <w:numId w:val="9"/>
        </w:numPr>
        <w:tabs>
          <w:tab w:val="left" w:pos="1701"/>
        </w:tabs>
        <w:suppressAutoHyphens/>
        <w:ind w:left="0" w:firstLine="709"/>
        <w:rPr>
          <w:sz w:val="24"/>
        </w:rPr>
      </w:pPr>
      <w:r w:rsidRPr="0076497A">
        <w:rPr>
          <w:sz w:val="24"/>
        </w:rPr>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c"/>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c"/>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BC2803">
        <w:rPr>
          <w:sz w:val="24"/>
        </w:rPr>
        <w:t>Д</w:t>
      </w:r>
      <w:r w:rsidR="00596F68" w:rsidRPr="00596F68">
        <w:rPr>
          <w:sz w:val="24"/>
        </w:rPr>
        <w:t xml:space="preserve">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c"/>
        <w:numPr>
          <w:ilvl w:val="3"/>
          <w:numId w:val="9"/>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r w:rsidRPr="00CF29A2">
        <w:rPr>
          <w:sz w:val="24"/>
        </w:rPr>
        <w:t>заверенн</w:t>
      </w:r>
      <w:r>
        <w:rPr>
          <w:sz w:val="24"/>
        </w:rPr>
        <w:t>ый</w:t>
      </w:r>
      <w:r w:rsidRPr="00CF29A2">
        <w:rPr>
          <w:sz w:val="24"/>
        </w:rPr>
        <w:t xml:space="preserve"> печатью (при ее наличии) и подписью Претендента</w:t>
      </w:r>
      <w:r w:rsidRPr="00942D41">
        <w:rPr>
          <w:sz w:val="24"/>
        </w:rPr>
        <w:t xml:space="preserve">. </w:t>
      </w:r>
      <w:r w:rsidR="00BC2803" w:rsidRPr="00BC2803">
        <w:rPr>
          <w:sz w:val="24"/>
        </w:rPr>
        <w:t>Документы должны быть сканированы с оригинала, нотариально заверенной копии или копии, заверенной ИФНС;</w:t>
      </w:r>
    </w:p>
    <w:p w:rsidR="00BE5494" w:rsidRDefault="00BE5494" w:rsidP="00FC791F">
      <w:pPr>
        <w:pStyle w:val="ac"/>
        <w:numPr>
          <w:ilvl w:val="3"/>
          <w:numId w:val="9"/>
        </w:numPr>
        <w:tabs>
          <w:tab w:val="left" w:pos="1440"/>
        </w:tabs>
        <w:suppressAutoHyphens/>
        <w:ind w:left="0" w:firstLine="709"/>
        <w:rPr>
          <w:sz w:val="24"/>
        </w:rPr>
      </w:pPr>
      <w:r>
        <w:rPr>
          <w:sz w:val="24"/>
        </w:rPr>
        <w:t>копия свидетельства о государственной регистрации Пр</w:t>
      </w:r>
      <w:r w:rsidR="00BC2803">
        <w:rPr>
          <w:sz w:val="24"/>
        </w:rPr>
        <w:t>етендента (для юридических лиц)</w:t>
      </w:r>
      <w:r>
        <w:rPr>
          <w:sz w:val="24"/>
        </w:rPr>
        <w:t>.</w:t>
      </w:r>
      <w:r w:rsidRPr="00BE5494">
        <w:rPr>
          <w:rFonts w:eastAsia="Times New Roman"/>
          <w:color w:val="000000"/>
          <w:sz w:val="28"/>
          <w:szCs w:val="28"/>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c"/>
        <w:numPr>
          <w:ilvl w:val="3"/>
          <w:numId w:val="9"/>
        </w:numPr>
        <w:tabs>
          <w:tab w:val="left" w:pos="1440"/>
        </w:tabs>
        <w:suppressAutoHyphens/>
        <w:ind w:left="0" w:firstLine="709"/>
        <w:rPr>
          <w:sz w:val="24"/>
        </w:rPr>
      </w:pPr>
      <w:r>
        <w:rPr>
          <w:sz w:val="24"/>
        </w:rPr>
        <w:t>копия свидетельства о постановке на учет в налоговом органе</w:t>
      </w:r>
      <w:r w:rsidR="00BC2803">
        <w:rPr>
          <w:sz w:val="24"/>
        </w:rPr>
        <w:t>.</w:t>
      </w:r>
      <w:r>
        <w:rPr>
          <w:sz w:val="24"/>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c"/>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c"/>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w:t>
      </w:r>
      <w:r w:rsidR="00BC2803" w:rsidRPr="00BC2803">
        <w:rPr>
          <w:sz w:val="24"/>
        </w:rPr>
        <w:t>Документы должны быть сканированы с оригинала или нотариально заверенной копии</w:t>
      </w:r>
      <w:r w:rsidRPr="00BE5494">
        <w:rPr>
          <w:sz w:val="24"/>
        </w:rPr>
        <w:t>;</w:t>
      </w:r>
    </w:p>
    <w:p w:rsidR="00BE5494" w:rsidRPr="00BF0F52" w:rsidRDefault="00BE5494" w:rsidP="00FC791F">
      <w:pPr>
        <w:pStyle w:val="ac"/>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sidR="0055635D" w:rsidRPr="0055635D">
        <w:rPr>
          <w:sz w:val="24"/>
        </w:rPr>
        <w:t>предлагаем</w:t>
      </w:r>
      <w:r w:rsidR="00EB2313">
        <w:rPr>
          <w:sz w:val="24"/>
        </w:rPr>
        <w:t>ых</w:t>
      </w:r>
      <w:r w:rsidR="0055635D" w:rsidRPr="0055635D">
        <w:rPr>
          <w:sz w:val="24"/>
        </w:rPr>
        <w:t xml:space="preserve"> им </w:t>
      </w:r>
      <w:r w:rsidR="00BA0559">
        <w:rPr>
          <w:sz w:val="24"/>
        </w:rPr>
        <w:t>Работ</w:t>
      </w:r>
      <w:r w:rsidR="00C37C57">
        <w:rPr>
          <w:sz w:val="24"/>
        </w:rPr>
        <w:t xml:space="preserve">, </w:t>
      </w:r>
      <w:r w:rsidRPr="00BF0F52">
        <w:rPr>
          <w:sz w:val="24"/>
        </w:rPr>
        <w:t>установленным требованиям котировочной документации</w:t>
      </w:r>
      <w:r>
        <w:rPr>
          <w:sz w:val="24"/>
        </w:rPr>
        <w:t>.</w:t>
      </w:r>
      <w:r w:rsidRPr="00BF0F52">
        <w:rPr>
          <w:sz w:val="24"/>
        </w:rPr>
        <w:t xml:space="preserve"> Перечень документов и порядок их оформления указываются в </w:t>
      </w:r>
      <w:r w:rsidR="004928A8">
        <w:rPr>
          <w:sz w:val="24"/>
        </w:rPr>
        <w:t>п.п.</w:t>
      </w:r>
      <w:r w:rsidR="00357407">
        <w:rPr>
          <w:sz w:val="24"/>
        </w:rPr>
        <w:t xml:space="preserve"> 1.1.9</w:t>
      </w:r>
      <w:r w:rsidR="006620E3">
        <w:rPr>
          <w:sz w:val="24"/>
        </w:rPr>
        <w:t>.</w:t>
      </w:r>
      <w:r w:rsidR="00357407">
        <w:rPr>
          <w:sz w:val="24"/>
        </w:rPr>
        <w:t>,</w:t>
      </w:r>
      <w:r w:rsidRPr="00BF0F52">
        <w:rPr>
          <w:sz w:val="24"/>
        </w:rPr>
        <w:t xml:space="preserve"> 1.2.</w:t>
      </w:r>
      <w:r w:rsidR="004928A8">
        <w:rPr>
          <w:sz w:val="24"/>
        </w:rPr>
        <w:t>, 2.5.6.</w:t>
      </w:r>
      <w:r w:rsidRPr="00BF0F52">
        <w:rPr>
          <w:sz w:val="24"/>
        </w:rPr>
        <w:t xml:space="preserve"> котировочной документации;</w:t>
      </w:r>
    </w:p>
    <w:p w:rsidR="00BE5494" w:rsidRPr="00E04C2E" w:rsidRDefault="00BE5494" w:rsidP="00FC791F">
      <w:pPr>
        <w:pStyle w:val="ac"/>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Pr>
          <w:sz w:val="24"/>
        </w:rPr>
        <w:t xml:space="preserve">. </w:t>
      </w:r>
      <w:r w:rsidR="00BC2803" w:rsidRPr="00BC2803">
        <w:rPr>
          <w:sz w:val="24"/>
        </w:rPr>
        <w:t>Документы должны быть сканированы с оригинала</w:t>
      </w:r>
      <w:r w:rsidR="00BC2803">
        <w:rPr>
          <w:sz w:val="24"/>
        </w:rPr>
        <w:t>;</w:t>
      </w:r>
    </w:p>
    <w:p w:rsidR="001F482A" w:rsidRDefault="00BE5494" w:rsidP="00FC791F">
      <w:pPr>
        <w:pStyle w:val="ac"/>
        <w:numPr>
          <w:ilvl w:val="3"/>
          <w:numId w:val="9"/>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00C05395" w:rsidRPr="00C05395">
        <w:rPr>
          <w:sz w:val="24"/>
        </w:rPr>
        <w:t>Документы должны быть сканированы с оригинала</w:t>
      </w:r>
      <w:r w:rsidR="001F482A" w:rsidRPr="0076497A">
        <w:rPr>
          <w:sz w:val="24"/>
        </w:rPr>
        <w:t>;</w:t>
      </w:r>
    </w:p>
    <w:p w:rsidR="00BE5494" w:rsidRDefault="00BE5494" w:rsidP="00FC791F">
      <w:pPr>
        <w:pStyle w:val="ac"/>
        <w:numPr>
          <w:ilvl w:val="3"/>
          <w:numId w:val="9"/>
        </w:numPr>
        <w:tabs>
          <w:tab w:val="left" w:pos="1440"/>
        </w:tabs>
        <w:suppressAutoHyphens/>
        <w:ind w:left="0" w:firstLine="709"/>
        <w:rPr>
          <w:sz w:val="24"/>
        </w:rPr>
      </w:pPr>
      <w:r w:rsidRPr="00E04C2E">
        <w:rPr>
          <w:sz w:val="24"/>
        </w:rPr>
        <w:t xml:space="preserve">документы, подтверждающие возможность </w:t>
      </w:r>
      <w:r w:rsidR="00BA0559">
        <w:rPr>
          <w:bCs/>
          <w:sz w:val="24"/>
        </w:rPr>
        <w:t>выполнения Работ</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
    <w:p w:rsidR="001F482A" w:rsidRDefault="00845D7A" w:rsidP="00FC791F">
      <w:pPr>
        <w:pStyle w:val="ac"/>
        <w:numPr>
          <w:ilvl w:val="3"/>
          <w:numId w:val="9"/>
        </w:numPr>
        <w:tabs>
          <w:tab w:val="left" w:pos="1440"/>
        </w:tabs>
        <w:suppressAutoHyphens/>
        <w:ind w:left="0" w:firstLine="709"/>
        <w:rPr>
          <w:sz w:val="24"/>
        </w:rPr>
      </w:pPr>
      <w:r w:rsidRPr="00845D7A">
        <w:rPr>
          <w:sz w:val="24"/>
        </w:rPr>
        <w:t xml:space="preserve">справка </w:t>
      </w:r>
      <w:r w:rsidRPr="00845D7A">
        <w:rPr>
          <w:bCs/>
          <w:sz w:val="24"/>
        </w:rPr>
        <w:t xml:space="preserve">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w:t>
      </w:r>
      <w:r w:rsidRPr="00845D7A">
        <w:rPr>
          <w:bCs/>
          <w:sz w:val="24"/>
        </w:rPr>
        <w:lastRenderedPageBreak/>
        <w:t xml:space="preserve">(девяносто)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t xml:space="preserve">(оригинал с печатью и подписью уполномоченного лица ИФНС, либо нотариально заверенная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лиц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t>(оригинал с печатью и подписью уполномоченного лица ИФНС либо нотариально заверенная копия).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r w:rsidRPr="00845D7A">
        <w:rPr>
          <w:sz w:val="24"/>
        </w:rPr>
        <w:t xml:space="preserve"> Документы должны быть сканированы с оригинала или нотариально заверенной копии</w:t>
      </w:r>
      <w:r w:rsidR="001F482A" w:rsidRPr="0076497A">
        <w:rPr>
          <w:sz w:val="24"/>
        </w:rPr>
        <w:t>;</w:t>
      </w:r>
    </w:p>
    <w:p w:rsidR="00BE5494" w:rsidRPr="001F482A" w:rsidRDefault="00C05395" w:rsidP="00FC791F">
      <w:pPr>
        <w:pStyle w:val="ac"/>
        <w:numPr>
          <w:ilvl w:val="3"/>
          <w:numId w:val="9"/>
        </w:numPr>
        <w:tabs>
          <w:tab w:val="left" w:pos="1440"/>
        </w:tabs>
        <w:suppressAutoHyphens/>
        <w:ind w:left="0" w:firstLine="709"/>
        <w:rPr>
          <w:sz w:val="24"/>
        </w:rPr>
      </w:pPr>
      <w:r w:rsidRPr="00C05395">
        <w:rPr>
          <w:sz w:val="24"/>
        </w:rPr>
        <w:t>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Документы должны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BE5494" w:rsidRPr="001F482A">
        <w:rPr>
          <w:sz w:val="24"/>
        </w:rPr>
        <w:t>;</w:t>
      </w:r>
    </w:p>
    <w:p w:rsidR="00BE5494" w:rsidRPr="000008B2" w:rsidRDefault="007F3BB7" w:rsidP="00FC791F">
      <w:pPr>
        <w:pStyle w:val="ac"/>
        <w:numPr>
          <w:ilvl w:val="3"/>
          <w:numId w:val="9"/>
        </w:numPr>
        <w:tabs>
          <w:tab w:val="left" w:pos="1440"/>
        </w:tabs>
        <w:suppressAutoHyphens/>
        <w:ind w:left="0" w:firstLine="709"/>
        <w:rPr>
          <w:sz w:val="24"/>
        </w:rPr>
      </w:pPr>
      <w:r w:rsidRPr="007F3BB7">
        <w:rPr>
          <w:bCs/>
          <w:sz w:val="24"/>
        </w:rPr>
        <w:t xml:space="preserve">в случае применения специального налогового режима </w:t>
      </w:r>
      <w:r w:rsidR="00B91D65">
        <w:rPr>
          <w:bCs/>
          <w:sz w:val="24"/>
        </w:rPr>
        <w:t>–</w:t>
      </w:r>
      <w:r w:rsidRPr="007F3BB7">
        <w:rPr>
          <w:bCs/>
          <w:sz w:val="24"/>
        </w:rPr>
        <w:t xml:space="preserve"> документы</w:t>
      </w:r>
      <w:r w:rsidR="00B91D65">
        <w:rPr>
          <w:bCs/>
          <w:sz w:val="24"/>
        </w:rPr>
        <w:t>,</w:t>
      </w:r>
      <w:r w:rsidRPr="007F3BB7">
        <w:rPr>
          <w:bCs/>
          <w:sz w:val="24"/>
        </w:rPr>
        <w:t xml:space="preserve"> подтверждающие правомерность применения специального режима налогообложения, выданные Федеральной налоговой службой (в случае применения специального налогового режима)</w:t>
      </w:r>
      <w:r w:rsidR="00BE5494" w:rsidRPr="000E1FE7">
        <w:rPr>
          <w:bCs/>
          <w:sz w:val="24"/>
        </w:rPr>
        <w:t>.</w:t>
      </w:r>
      <w:r w:rsidR="00BE5494" w:rsidRPr="000E1FE7">
        <w:rPr>
          <w:sz w:val="24"/>
        </w:rPr>
        <w:t xml:space="preserve"> </w:t>
      </w:r>
      <w:r w:rsidR="00C05395" w:rsidRPr="00C05395">
        <w:rPr>
          <w:bCs/>
          <w:sz w:val="24"/>
        </w:rPr>
        <w:t>Документы должны быть сканированы с оригинала</w:t>
      </w:r>
      <w:r w:rsidR="00BE5494" w:rsidRPr="000E1FE7">
        <w:rPr>
          <w:bCs/>
          <w:sz w:val="24"/>
        </w:rPr>
        <w:t>.</w:t>
      </w:r>
    </w:p>
    <w:p w:rsidR="000008B2" w:rsidRPr="000008B2" w:rsidRDefault="000008B2" w:rsidP="000008B2">
      <w:pPr>
        <w:pStyle w:val="ac"/>
        <w:tabs>
          <w:tab w:val="left" w:pos="0"/>
          <w:tab w:val="left" w:pos="1701"/>
        </w:tabs>
        <w:rPr>
          <w:iCs/>
          <w:sz w:val="24"/>
        </w:rPr>
      </w:pPr>
      <w:r w:rsidRPr="000008B2">
        <w:rPr>
          <w:iCs/>
          <w:sz w:val="24"/>
        </w:rPr>
        <w:t>13)</w:t>
      </w:r>
      <w:r>
        <w:rPr>
          <w:iCs/>
          <w:sz w:val="24"/>
        </w:rPr>
        <w:t xml:space="preserve"> </w:t>
      </w:r>
      <w:r w:rsidRPr="000008B2">
        <w:rPr>
          <w:iCs/>
          <w:sz w:val="24"/>
        </w:rPr>
        <w:t xml:space="preserve">документ по форме приложения № </w:t>
      </w:r>
      <w:r w:rsidR="008D2889">
        <w:rPr>
          <w:iCs/>
          <w:sz w:val="24"/>
        </w:rPr>
        <w:t>5</w:t>
      </w:r>
      <w:r w:rsidRPr="000008B2">
        <w:rPr>
          <w:iCs/>
          <w:sz w:val="24"/>
        </w:rPr>
        <w:t xml:space="preserve"> к </w:t>
      </w:r>
      <w:r>
        <w:rPr>
          <w:iCs/>
          <w:sz w:val="24"/>
        </w:rPr>
        <w:t>котировочной</w:t>
      </w:r>
      <w:r w:rsidRPr="000008B2">
        <w:rPr>
          <w:iCs/>
          <w:sz w:val="24"/>
        </w:rPr>
        <w:t xml:space="preserve"> документации с приложениями (при необходимости). Документы должны быть сканированы с оригинала или нотариально заверенной копии.</w:t>
      </w:r>
    </w:p>
    <w:p w:rsidR="00357A00" w:rsidRPr="0076497A" w:rsidRDefault="00357A00" w:rsidP="00357A00">
      <w:pPr>
        <w:pStyle w:val="ac"/>
        <w:tabs>
          <w:tab w:val="left" w:pos="1440"/>
        </w:tabs>
        <w:suppressAutoHyphens/>
        <w:ind w:left="709" w:firstLine="0"/>
        <w:rPr>
          <w:sz w:val="24"/>
        </w:rPr>
      </w:pPr>
    </w:p>
    <w:p w:rsidR="00357A00" w:rsidRPr="00AA3C9B" w:rsidRDefault="00914DD6" w:rsidP="00FC791F">
      <w:pPr>
        <w:pStyle w:val="30"/>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c"/>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c"/>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
    <w:p w:rsidR="00357A00" w:rsidRPr="00AA3C9B" w:rsidRDefault="00670739" w:rsidP="00D559DC">
      <w:pPr>
        <w:pStyle w:val="ac"/>
        <w:suppressAutoHyphens/>
        <w:rPr>
          <w:sz w:val="24"/>
        </w:rPr>
      </w:pPr>
      <w:r w:rsidRPr="00AA3C9B">
        <w:rPr>
          <w:sz w:val="24"/>
        </w:rPr>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w:t>
      </w:r>
      <w:r w:rsidR="00050454">
        <w:rPr>
          <w:rFonts w:eastAsia="MS Mincho"/>
          <w:spacing w:val="-2"/>
          <w:lang w:eastAsia="x-none"/>
        </w:rPr>
        <w:t>включат</w:t>
      </w:r>
      <w:r w:rsidR="00E04CE1">
        <w:rPr>
          <w:rFonts w:eastAsia="MS Mincho"/>
          <w:spacing w:val="-2"/>
          <w:lang w:eastAsia="x-none"/>
        </w:rPr>
        <w:t>ь</w:t>
      </w:r>
      <w:r w:rsidR="00050454">
        <w:rPr>
          <w:rFonts w:eastAsia="MS Mincho"/>
          <w:spacing w:val="-2"/>
          <w:lang w:eastAsia="x-none"/>
        </w:rPr>
        <w:t xml:space="preserve"> в себя </w:t>
      </w:r>
      <w:r w:rsidR="00F43258" w:rsidRPr="00AA3C9B">
        <w:rPr>
          <w:rFonts w:eastAsia="MS Mincho"/>
          <w:spacing w:val="-2"/>
          <w:lang w:val="x-none" w:eastAsia="x-none"/>
        </w:rPr>
        <w:t>документ</w:t>
      </w:r>
      <w:r w:rsidR="00050454">
        <w:rPr>
          <w:rFonts w:eastAsia="MS Mincho"/>
          <w:spacing w:val="-2"/>
          <w:lang w:eastAsia="x-none"/>
        </w:rPr>
        <w:t>ы</w:t>
      </w:r>
      <w:r w:rsidR="00F43258" w:rsidRPr="00AA3C9B">
        <w:rPr>
          <w:rFonts w:eastAsia="MS Mincho"/>
          <w:spacing w:val="-2"/>
          <w:lang w:val="x-none" w:eastAsia="x-none"/>
        </w:rPr>
        <w:t>, перечисленны</w:t>
      </w:r>
      <w:r w:rsidR="00E04CE1">
        <w:rPr>
          <w:rFonts w:eastAsia="MS Mincho"/>
          <w:spacing w:val="-2"/>
          <w:lang w:eastAsia="x-none"/>
        </w:rPr>
        <w:t>е</w:t>
      </w:r>
      <w:r w:rsidR="00F43258" w:rsidRPr="00AA3C9B">
        <w:rPr>
          <w:rFonts w:eastAsia="MS Mincho"/>
          <w:spacing w:val="-2"/>
          <w:lang w:val="x-none" w:eastAsia="x-none"/>
        </w:rPr>
        <w:t xml:space="preserve">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lastRenderedPageBreak/>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Default="00F43258" w:rsidP="00F43258">
      <w:pPr>
        <w:tabs>
          <w:tab w:val="left" w:pos="360"/>
        </w:tabs>
        <w:ind w:firstLine="709"/>
        <w:jc w:val="both"/>
        <w:rPr>
          <w:rFonts w:eastAsia="MS Mincho"/>
          <w:spacing w:val="-2"/>
          <w:lang w:eastAsia="x-none"/>
        </w:rPr>
      </w:pPr>
      <w:r w:rsidRPr="00AA3C9B">
        <w:rPr>
          <w:rFonts w:eastAsia="MS Mincho"/>
          <w:spacing w:val="-2"/>
          <w:lang w:eastAsia="x-none"/>
        </w:rPr>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E04CE1">
        <w:rPr>
          <w:rFonts w:eastAsia="MS Mincho"/>
          <w:spacing w:val="-2"/>
          <w:lang w:eastAsia="x-none"/>
        </w:rPr>
        <w:t>котировочную заявку</w:t>
      </w:r>
      <w:r w:rsidRPr="00AA3C9B">
        <w:rPr>
          <w:rFonts w:eastAsia="MS Mincho"/>
          <w:spacing w:val="-2"/>
          <w:lang w:val="x-none" w:eastAsia="x-none"/>
        </w:rPr>
        <w:t xml:space="preserve">, с 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w:t>
      </w:r>
      <w:r w:rsidRPr="0028639C">
        <w:rPr>
          <w:rFonts w:eastAsia="MS Mincho"/>
          <w:spacing w:val="-2"/>
          <w:lang w:val="x-none" w:eastAsia="x-none"/>
        </w:rPr>
        <w:t xml:space="preserve">пользователя, размещенном на сайте ЭТП. </w:t>
      </w:r>
    </w:p>
    <w:p w:rsidR="00857DC4" w:rsidRPr="00857DC4" w:rsidRDefault="00857DC4" w:rsidP="00F43258">
      <w:pPr>
        <w:tabs>
          <w:tab w:val="left" w:pos="360"/>
        </w:tabs>
        <w:ind w:firstLine="709"/>
        <w:jc w:val="both"/>
        <w:rPr>
          <w:rFonts w:eastAsia="MS Mincho"/>
          <w:spacing w:val="-2"/>
          <w:lang w:eastAsia="x-none"/>
        </w:rPr>
      </w:pPr>
    </w:p>
    <w:p w:rsidR="00357A00" w:rsidRDefault="006A5303" w:rsidP="00914DD6">
      <w:pPr>
        <w:pStyle w:val="30"/>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c"/>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4"/>
        <w:rPr>
          <w:color w:val="000000" w:themeColor="text1"/>
          <w:sz w:val="24"/>
          <w:szCs w:val="24"/>
        </w:rPr>
      </w:pPr>
      <w:r>
        <w:rPr>
          <w:color w:val="000000" w:themeColor="text1"/>
          <w:sz w:val="24"/>
          <w:szCs w:val="24"/>
        </w:rPr>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4"/>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B5791E">
        <w:rPr>
          <w:color w:val="000000" w:themeColor="text1"/>
          <w:sz w:val="24"/>
          <w:szCs w:val="24"/>
        </w:rPr>
        <w:t>котировочной заявки</w:t>
      </w:r>
      <w:r w:rsidR="00D82018" w:rsidRPr="00D82018">
        <w:rPr>
          <w:color w:val="000000" w:themeColor="text1"/>
          <w:sz w:val="24"/>
          <w:szCs w:val="24"/>
        </w:rPr>
        <w:t xml:space="preserve">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w:t>
      </w:r>
      <w:r w:rsidR="00875E47" w:rsidRPr="00875E47">
        <w:rPr>
          <w:color w:val="000000" w:themeColor="text1"/>
          <w:sz w:val="24"/>
          <w:szCs w:val="24"/>
        </w:rPr>
        <w:t>Для внесения изменений в поданную котировочную заявку или отзыва заявки необходимо руководствоваться «Регламентом торговой секции «закупки и продажи Универсальной торговой площадки», размещенном на сайте ЭТП</w:t>
      </w:r>
      <w:r w:rsidRPr="00842D6E">
        <w:rPr>
          <w:color w:val="000000" w:themeColor="text1"/>
          <w:sz w:val="24"/>
          <w:szCs w:val="24"/>
        </w:rPr>
        <w:t>.</w:t>
      </w:r>
    </w:p>
    <w:p w:rsidR="006316DD" w:rsidRPr="00591B6A" w:rsidRDefault="006316DD" w:rsidP="00464A7C">
      <w:pPr>
        <w:tabs>
          <w:tab w:val="left" w:pos="1843"/>
        </w:tabs>
        <w:ind w:firstLine="709"/>
        <w:jc w:val="both"/>
      </w:pPr>
    </w:p>
    <w:p w:rsidR="00357A00" w:rsidRPr="009F5082" w:rsidRDefault="006A5303" w:rsidP="00464A7C">
      <w:pPr>
        <w:tabs>
          <w:tab w:val="left" w:pos="1843"/>
        </w:tabs>
        <w:ind w:firstLine="709"/>
        <w:jc w:val="both"/>
        <w:rPr>
          <w:rFonts w:eastAsia="Calibri"/>
          <w:b/>
          <w:bCs/>
          <w:lang w:eastAsia="en-US"/>
        </w:rPr>
      </w:pPr>
      <w:r w:rsidRPr="009F5082">
        <w:rPr>
          <w:b/>
        </w:rPr>
        <w:t xml:space="preserve">2.5.4.          </w:t>
      </w:r>
      <w:r w:rsidR="00357A00" w:rsidRPr="009F5082">
        <w:rPr>
          <w:b/>
        </w:rPr>
        <w:t xml:space="preserve">Обеспечение </w:t>
      </w:r>
      <w:r w:rsidR="001A3B7A" w:rsidRPr="009F5082">
        <w:rPr>
          <w:b/>
        </w:rPr>
        <w:t>котировоч</w:t>
      </w:r>
      <w:r w:rsidR="00357A00" w:rsidRPr="009F5082">
        <w:rPr>
          <w:b/>
        </w:rPr>
        <w:t>ных заявок</w:t>
      </w:r>
      <w:r w:rsidR="00357A00" w:rsidRPr="009F5082">
        <w:rPr>
          <w:rFonts w:eastAsia="Calibri"/>
          <w:b/>
          <w:bCs/>
          <w:lang w:eastAsia="en-US"/>
        </w:rPr>
        <w:t xml:space="preserve"> </w:t>
      </w:r>
    </w:p>
    <w:p w:rsidR="00522F54" w:rsidRPr="006E5F53" w:rsidRDefault="00522F54" w:rsidP="00522F54">
      <w:pPr>
        <w:tabs>
          <w:tab w:val="left" w:pos="1843"/>
        </w:tabs>
        <w:ind w:firstLine="709"/>
        <w:jc w:val="both"/>
        <w:rPr>
          <w:rFonts w:eastAsia="Calibri"/>
          <w:bCs/>
          <w:lang w:eastAsia="en-US"/>
        </w:rPr>
      </w:pPr>
      <w:r w:rsidRPr="006E5F53">
        <w:rPr>
          <w:rFonts w:eastAsia="Calibri"/>
          <w:bCs/>
          <w:lang w:eastAsia="en-US"/>
        </w:rPr>
        <w:t>2.5.4.1</w:t>
      </w:r>
      <w:r w:rsidR="005F4AC3" w:rsidRPr="006E5F53">
        <w:rPr>
          <w:rFonts w:eastAsia="Calibri"/>
          <w:bCs/>
          <w:lang w:eastAsia="en-US"/>
        </w:rPr>
        <w:t>.</w:t>
      </w:r>
      <w:r w:rsidRPr="006E5F53">
        <w:rPr>
          <w:rFonts w:eastAsia="Calibri"/>
          <w:bCs/>
          <w:lang w:eastAsia="en-US"/>
        </w:rPr>
        <w:tab/>
        <w:t xml:space="preserve">Обеспечение </w:t>
      </w:r>
      <w:r w:rsidR="00F32AAE" w:rsidRPr="006E5F53">
        <w:rPr>
          <w:rFonts w:eastAsia="Calibri"/>
          <w:bCs/>
          <w:lang w:eastAsia="en-US"/>
        </w:rPr>
        <w:t xml:space="preserve">котировочной </w:t>
      </w:r>
      <w:r w:rsidRPr="006E5F53">
        <w:rPr>
          <w:rFonts w:eastAsia="Calibri"/>
          <w:bCs/>
          <w:lang w:eastAsia="en-US"/>
        </w:rPr>
        <w:t>заявки может предоставляться Претендентом путем внесения денежных средств, или банковской гарантией.</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2.</w:t>
      </w:r>
      <w:r w:rsidR="00522F54" w:rsidRPr="006E5F53">
        <w:rPr>
          <w:rFonts w:eastAsia="Calibri"/>
          <w:bCs/>
          <w:lang w:eastAsia="en-US"/>
        </w:rPr>
        <w:tab/>
        <w:t xml:space="preserve">Способ и размер обеспечения </w:t>
      </w:r>
      <w:r w:rsidR="00F32AAE" w:rsidRPr="006E5F53">
        <w:rPr>
          <w:rFonts w:eastAsia="Calibri"/>
          <w:bCs/>
          <w:lang w:eastAsia="en-US"/>
        </w:rPr>
        <w:t>котировочной</w:t>
      </w:r>
      <w:r w:rsidR="00522F54" w:rsidRPr="006E5F53">
        <w:rPr>
          <w:rFonts w:eastAsia="Calibri"/>
          <w:bCs/>
          <w:lang w:eastAsia="en-US"/>
        </w:rPr>
        <w:t xml:space="preserve"> заявки устанавливается в пункте </w:t>
      </w:r>
      <w:r w:rsidR="00F32AAE" w:rsidRPr="006E5F53">
        <w:rPr>
          <w:rFonts w:eastAsia="Calibri"/>
          <w:bCs/>
          <w:lang w:eastAsia="en-US"/>
        </w:rPr>
        <w:t>1.1.</w:t>
      </w:r>
      <w:r w:rsidR="009F5082">
        <w:rPr>
          <w:rFonts w:eastAsia="Calibri"/>
          <w:bCs/>
          <w:lang w:eastAsia="en-US"/>
        </w:rPr>
        <w:t>6</w:t>
      </w:r>
      <w:r w:rsidR="00F32AAE" w:rsidRPr="006E5F53">
        <w:rPr>
          <w:rFonts w:eastAsia="Calibri"/>
          <w:bCs/>
          <w:lang w:eastAsia="en-US"/>
        </w:rPr>
        <w:t>. котировочной</w:t>
      </w:r>
      <w:r w:rsidR="00522F54" w:rsidRPr="006E5F53">
        <w:rPr>
          <w:rFonts w:eastAsia="Calibri"/>
          <w:bCs/>
          <w:lang w:eastAsia="en-US"/>
        </w:rPr>
        <w:t xml:space="preserve"> документации. Предоставление обеспечения иным, не указанным в пункте 1.</w:t>
      </w:r>
      <w:r w:rsidR="00F32AAE" w:rsidRPr="006E5F53">
        <w:rPr>
          <w:rFonts w:eastAsia="Calibri"/>
          <w:bCs/>
          <w:lang w:eastAsia="en-US"/>
        </w:rPr>
        <w:t>1.</w:t>
      </w:r>
      <w:r w:rsidR="009F5082">
        <w:rPr>
          <w:rFonts w:eastAsia="Calibri"/>
          <w:bCs/>
          <w:lang w:eastAsia="en-US"/>
        </w:rPr>
        <w:t>6</w:t>
      </w:r>
      <w:r w:rsidR="00F32AAE" w:rsidRPr="006E5F53">
        <w:rPr>
          <w:rFonts w:eastAsia="Calibri"/>
          <w:bCs/>
          <w:lang w:eastAsia="en-US"/>
        </w:rPr>
        <w:t>.</w:t>
      </w:r>
      <w:r w:rsidR="00522F54" w:rsidRPr="006E5F53">
        <w:rPr>
          <w:rFonts w:eastAsia="Calibri"/>
          <w:bCs/>
          <w:lang w:eastAsia="en-US"/>
        </w:rPr>
        <w:t xml:space="preserve"> </w:t>
      </w:r>
      <w:r w:rsidR="00F32AAE" w:rsidRPr="006E5F53">
        <w:rPr>
          <w:rFonts w:eastAsia="Calibri"/>
          <w:bCs/>
          <w:lang w:eastAsia="en-US"/>
        </w:rPr>
        <w:t xml:space="preserve">котировочной </w:t>
      </w:r>
      <w:r w:rsidR="00522F54" w:rsidRPr="006E5F53">
        <w:rPr>
          <w:rFonts w:eastAsia="Calibri"/>
          <w:bCs/>
          <w:lang w:eastAsia="en-US"/>
        </w:rPr>
        <w:t>документации, способом не допускается.</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3.</w:t>
      </w:r>
      <w:r w:rsidR="00522F54" w:rsidRPr="006E5F53">
        <w:rPr>
          <w:rFonts w:eastAsia="Calibri"/>
          <w:bCs/>
          <w:lang w:eastAsia="en-US"/>
        </w:rPr>
        <w:tab/>
        <w:t xml:space="preserve">Если обеспечение </w:t>
      </w:r>
      <w:r w:rsidR="00F32AAE" w:rsidRPr="006E5F53">
        <w:rPr>
          <w:rFonts w:eastAsia="Calibri"/>
          <w:bCs/>
          <w:lang w:eastAsia="en-US"/>
        </w:rPr>
        <w:t xml:space="preserve">котировочной </w:t>
      </w:r>
      <w:r w:rsidR="00522F54" w:rsidRPr="006E5F53">
        <w:rPr>
          <w:rFonts w:eastAsia="Calibri"/>
          <w:bCs/>
          <w:lang w:eastAsia="en-US"/>
        </w:rPr>
        <w:t xml:space="preserve">заявки предусмотрено в форме внесения денежных средств, Претендент </w:t>
      </w:r>
      <w:r w:rsidR="00E1076C" w:rsidRPr="006E5F53">
        <w:rPr>
          <w:rFonts w:eastAsia="Calibri"/>
          <w:bCs/>
          <w:lang w:eastAsia="en-US"/>
        </w:rPr>
        <w:t>запроса котировок</w:t>
      </w:r>
      <w:r w:rsidR="00522F54" w:rsidRPr="006E5F53">
        <w:rPr>
          <w:rFonts w:eastAsia="Calibri"/>
          <w:bCs/>
          <w:lang w:eastAsia="en-US"/>
        </w:rPr>
        <w:t xml:space="preserve"> перечисляет по реквизитам, указанным в пункте </w:t>
      </w:r>
      <w:r w:rsidRPr="006E5F53">
        <w:rPr>
          <w:rFonts w:eastAsia="Calibri"/>
          <w:bCs/>
          <w:lang w:eastAsia="en-US"/>
        </w:rPr>
        <w:t>1.1.</w:t>
      </w:r>
      <w:r w:rsidR="009F5082">
        <w:rPr>
          <w:rFonts w:eastAsia="Calibri"/>
          <w:bCs/>
          <w:lang w:eastAsia="en-US"/>
        </w:rPr>
        <w:t>6</w:t>
      </w:r>
      <w:r w:rsidRPr="006E5F53">
        <w:rPr>
          <w:rFonts w:eastAsia="Calibri"/>
          <w:bCs/>
          <w:lang w:eastAsia="en-US"/>
        </w:rPr>
        <w:t xml:space="preserve">. </w:t>
      </w:r>
      <w:r w:rsidR="00F32AAE" w:rsidRPr="006E5F53">
        <w:rPr>
          <w:rFonts w:eastAsia="Calibri"/>
          <w:bCs/>
          <w:lang w:eastAsia="en-US"/>
        </w:rPr>
        <w:t xml:space="preserve">котировочной </w:t>
      </w:r>
      <w:r w:rsidR="00522F54" w:rsidRPr="006E5F53">
        <w:rPr>
          <w:rFonts w:eastAsia="Calibri"/>
          <w:bCs/>
          <w:lang w:eastAsia="en-US"/>
        </w:rPr>
        <w:t xml:space="preserve">документации, денежные средства в размере, установленном в пункте </w:t>
      </w:r>
      <w:r w:rsidRPr="006E5F53">
        <w:rPr>
          <w:rFonts w:eastAsia="Calibri"/>
          <w:bCs/>
          <w:lang w:eastAsia="en-US"/>
        </w:rPr>
        <w:t>1.1.</w:t>
      </w:r>
      <w:r w:rsidR="009F5082">
        <w:rPr>
          <w:rFonts w:eastAsia="Calibri"/>
          <w:bCs/>
          <w:lang w:eastAsia="en-US"/>
        </w:rPr>
        <w:t>6</w:t>
      </w:r>
      <w:r w:rsidRPr="006E5F53">
        <w:rPr>
          <w:rFonts w:eastAsia="Calibri"/>
          <w:bCs/>
          <w:lang w:eastAsia="en-US"/>
        </w:rPr>
        <w:t xml:space="preserve">. </w:t>
      </w:r>
      <w:r w:rsidR="00F32AAE" w:rsidRPr="006E5F53">
        <w:rPr>
          <w:rFonts w:eastAsia="Calibri"/>
          <w:bCs/>
          <w:lang w:eastAsia="en-US"/>
        </w:rPr>
        <w:t xml:space="preserve">котировочной </w:t>
      </w:r>
      <w:r w:rsidR="00522F54" w:rsidRPr="006E5F53">
        <w:rPr>
          <w:rFonts w:eastAsia="Calibri"/>
          <w:bCs/>
          <w:lang w:eastAsia="en-US"/>
        </w:rPr>
        <w:t>документации.</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4.</w:t>
      </w:r>
      <w:r w:rsidR="00522F54" w:rsidRPr="006E5F53">
        <w:rPr>
          <w:rFonts w:eastAsia="Calibri"/>
          <w:bCs/>
          <w:lang w:eastAsia="en-US"/>
        </w:rPr>
        <w:tab/>
        <w:t xml:space="preserve">В случае если претендентом </w:t>
      </w:r>
      <w:r w:rsidR="00E1076C" w:rsidRPr="006E5F53">
        <w:rPr>
          <w:rFonts w:eastAsia="Calibri"/>
          <w:bCs/>
          <w:lang w:eastAsia="en-US"/>
        </w:rPr>
        <w:t>запроса котировок</w:t>
      </w:r>
      <w:r w:rsidR="00522F54" w:rsidRPr="006E5F53">
        <w:rPr>
          <w:rFonts w:eastAsia="Calibri"/>
          <w:bCs/>
          <w:lang w:eastAsia="en-US"/>
        </w:rPr>
        <w:t xml:space="preserve"> в составе </w:t>
      </w:r>
      <w:r w:rsidR="00F32AAE" w:rsidRPr="006E5F53">
        <w:rPr>
          <w:rFonts w:eastAsia="Calibri"/>
          <w:bCs/>
          <w:lang w:eastAsia="en-US"/>
        </w:rPr>
        <w:t xml:space="preserve">котировочной </w:t>
      </w:r>
      <w:r w:rsidR="00522F54" w:rsidRPr="006E5F53">
        <w:rPr>
          <w:rFonts w:eastAsia="Calibri"/>
          <w:bCs/>
          <w:lang w:eastAsia="en-US"/>
        </w:rPr>
        <w:t xml:space="preserve">заявки представлены документы, подтверждающие внесение денежных средств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xml:space="preserve">, и до даты рассмотрения заявок денежные средства не поступили на счет, который указан заказчиком в </w:t>
      </w:r>
      <w:r w:rsidR="00E1076C" w:rsidRPr="006E5F53">
        <w:rPr>
          <w:rFonts w:eastAsia="Calibri"/>
          <w:bCs/>
          <w:lang w:eastAsia="en-US"/>
        </w:rPr>
        <w:t xml:space="preserve">котировочной </w:t>
      </w:r>
      <w:r w:rsidR="00522F54" w:rsidRPr="006E5F53">
        <w:rPr>
          <w:rFonts w:eastAsia="Calibri"/>
          <w:bCs/>
          <w:lang w:eastAsia="en-US"/>
        </w:rPr>
        <w:t xml:space="preserve">документации, такой претендент </w:t>
      </w:r>
      <w:r w:rsidR="00E1076C" w:rsidRPr="006E5F53">
        <w:rPr>
          <w:rFonts w:eastAsia="Calibri"/>
          <w:bCs/>
          <w:lang w:eastAsia="en-US"/>
        </w:rPr>
        <w:t>запроса котировок</w:t>
      </w:r>
      <w:r w:rsidR="00522F54" w:rsidRPr="006E5F53">
        <w:rPr>
          <w:rFonts w:eastAsia="Calibri"/>
          <w:bCs/>
          <w:lang w:eastAsia="en-US"/>
        </w:rPr>
        <w:t xml:space="preserve"> признается не предоставившим обеспечение заявки.</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5.</w:t>
      </w:r>
      <w:r w:rsidR="00522F54" w:rsidRPr="006E5F53">
        <w:rPr>
          <w:rFonts w:eastAsia="Calibri"/>
          <w:bCs/>
          <w:lang w:eastAsia="en-US"/>
        </w:rPr>
        <w:tab/>
        <w:t xml:space="preserve">Факт внесения претендентом денежных средств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xml:space="preserve"> должен быть подтвержден платежным поручением с отметкой банка, подтверждающим перечисление денежных средств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или копией такого поручения, заверенной банком.</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6.</w:t>
      </w:r>
      <w:r w:rsidR="00522F54" w:rsidRPr="006E5F53">
        <w:rPr>
          <w:rFonts w:eastAsia="Calibri"/>
          <w:bCs/>
          <w:lang w:eastAsia="en-US"/>
        </w:rPr>
        <w:tab/>
        <w:t xml:space="preserve">Денежные средства, внесенные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xml:space="preserve">, возвращаются на счет претендента </w:t>
      </w:r>
      <w:r w:rsidR="00E1076C" w:rsidRPr="006E5F53">
        <w:rPr>
          <w:rFonts w:eastAsia="Calibri"/>
          <w:bCs/>
          <w:lang w:eastAsia="en-US"/>
        </w:rPr>
        <w:t>запроса котировок</w:t>
      </w:r>
      <w:r w:rsidR="00522F54" w:rsidRPr="006E5F53">
        <w:rPr>
          <w:rFonts w:eastAsia="Calibri"/>
          <w:bCs/>
          <w:lang w:eastAsia="en-US"/>
        </w:rPr>
        <w:t xml:space="preserve"> в течение 10 (десяти) рабочих дней, если иное не предусмотрено </w:t>
      </w:r>
      <w:r w:rsidR="00E1076C" w:rsidRPr="006E5F53">
        <w:rPr>
          <w:rFonts w:eastAsia="Calibri"/>
          <w:bCs/>
          <w:lang w:eastAsia="en-US"/>
        </w:rPr>
        <w:t>котировочной</w:t>
      </w:r>
      <w:r w:rsidR="00522F54" w:rsidRPr="006E5F53">
        <w:rPr>
          <w:rFonts w:eastAsia="Calibri"/>
          <w:bCs/>
          <w:lang w:eastAsia="en-US"/>
        </w:rPr>
        <w:t xml:space="preserve"> документацией, с даты наступления одного из следующих случаев:</w:t>
      </w:r>
    </w:p>
    <w:p w:rsidR="00522F54" w:rsidRPr="006E5F53" w:rsidRDefault="009F5082" w:rsidP="00522F54">
      <w:pPr>
        <w:tabs>
          <w:tab w:val="left" w:pos="1843"/>
        </w:tabs>
        <w:ind w:firstLine="709"/>
        <w:jc w:val="both"/>
        <w:rPr>
          <w:rFonts w:eastAsia="Calibri"/>
          <w:bCs/>
          <w:lang w:eastAsia="en-US"/>
        </w:rPr>
      </w:pPr>
      <w:r>
        <w:rPr>
          <w:rFonts w:eastAsia="Calibri"/>
          <w:bCs/>
          <w:lang w:eastAsia="en-US"/>
        </w:rPr>
        <w:t xml:space="preserve">а) </w:t>
      </w:r>
      <w:r w:rsidR="00522F54" w:rsidRPr="006E5F53">
        <w:rPr>
          <w:rFonts w:eastAsia="Calibri"/>
          <w:bCs/>
          <w:lang w:eastAsia="en-US"/>
        </w:rPr>
        <w:t xml:space="preserve">после принятия решения об отказе от проведения </w:t>
      </w:r>
      <w:r w:rsidR="00E1076C" w:rsidRPr="006E5F53">
        <w:rPr>
          <w:rFonts w:eastAsia="Calibri"/>
          <w:bCs/>
          <w:lang w:eastAsia="en-US"/>
        </w:rPr>
        <w:t>запроса котировок</w:t>
      </w:r>
      <w:r w:rsidR="00522F54" w:rsidRPr="006E5F53">
        <w:rPr>
          <w:rFonts w:eastAsia="Calibri"/>
          <w:bCs/>
          <w:lang w:eastAsia="en-US"/>
        </w:rPr>
        <w:t xml:space="preserve"> – всем претендентам </w:t>
      </w:r>
      <w:r w:rsidR="00E1076C" w:rsidRPr="006E5F53">
        <w:rPr>
          <w:rFonts w:eastAsia="Calibri"/>
          <w:bCs/>
          <w:lang w:eastAsia="en-US"/>
        </w:rPr>
        <w:t>запроса котировок</w:t>
      </w:r>
      <w:r w:rsidR="00522F54" w:rsidRPr="006E5F53">
        <w:rPr>
          <w:rFonts w:eastAsia="Calibri"/>
          <w:bCs/>
          <w:lang w:eastAsia="en-US"/>
        </w:rPr>
        <w:t xml:space="preserve">, подавшим </w:t>
      </w:r>
      <w:r w:rsidR="00C97261">
        <w:rPr>
          <w:rFonts w:eastAsia="Calibri"/>
          <w:bCs/>
          <w:lang w:eastAsia="en-US"/>
        </w:rPr>
        <w:t>котировочные</w:t>
      </w:r>
      <w:r w:rsidR="00522F54" w:rsidRPr="006E5F53">
        <w:rPr>
          <w:rFonts w:eastAsia="Calibri"/>
          <w:bCs/>
          <w:lang w:eastAsia="en-US"/>
        </w:rPr>
        <w:t xml:space="preserve"> заявки;</w:t>
      </w:r>
    </w:p>
    <w:p w:rsidR="00522F54" w:rsidRPr="006E5F53" w:rsidRDefault="009F5082" w:rsidP="00522F54">
      <w:pPr>
        <w:tabs>
          <w:tab w:val="left" w:pos="1843"/>
        </w:tabs>
        <w:ind w:firstLine="709"/>
        <w:jc w:val="both"/>
        <w:rPr>
          <w:rFonts w:eastAsia="Calibri"/>
          <w:bCs/>
          <w:lang w:eastAsia="en-US"/>
        </w:rPr>
      </w:pPr>
      <w:r>
        <w:rPr>
          <w:rFonts w:eastAsia="Calibri"/>
          <w:bCs/>
          <w:lang w:eastAsia="en-US"/>
        </w:rPr>
        <w:t xml:space="preserve">б) </w:t>
      </w:r>
      <w:r w:rsidR="00522F54" w:rsidRPr="006E5F53">
        <w:rPr>
          <w:rFonts w:eastAsia="Calibri"/>
          <w:bCs/>
          <w:lang w:eastAsia="en-US"/>
        </w:rPr>
        <w:t xml:space="preserve">после отзыва претендентом </w:t>
      </w:r>
      <w:r w:rsidR="00E1076C" w:rsidRPr="006E5F53">
        <w:rPr>
          <w:rFonts w:eastAsia="Calibri"/>
          <w:bCs/>
          <w:lang w:eastAsia="en-US"/>
        </w:rPr>
        <w:t>запроса котировок</w:t>
      </w:r>
      <w:r w:rsidR="00522F54" w:rsidRPr="006E5F53">
        <w:rPr>
          <w:rFonts w:eastAsia="Calibri"/>
          <w:bCs/>
          <w:lang w:eastAsia="en-US"/>
        </w:rPr>
        <w:t xml:space="preserve"> </w:t>
      </w:r>
      <w:r w:rsidR="00E1076C" w:rsidRPr="006E5F53">
        <w:rPr>
          <w:rFonts w:eastAsia="Calibri"/>
          <w:bCs/>
          <w:lang w:eastAsia="en-US"/>
        </w:rPr>
        <w:t xml:space="preserve">котировочной </w:t>
      </w:r>
      <w:r w:rsidR="00522F54" w:rsidRPr="006E5F53">
        <w:rPr>
          <w:rFonts w:eastAsia="Calibri"/>
          <w:bCs/>
          <w:lang w:eastAsia="en-US"/>
        </w:rPr>
        <w:t xml:space="preserve">заявки до окончания срока подачи заявок – такому претенденту </w:t>
      </w:r>
      <w:r w:rsidR="00E1076C" w:rsidRPr="006E5F53">
        <w:rPr>
          <w:rFonts w:eastAsia="Calibri"/>
          <w:bCs/>
          <w:lang w:eastAsia="en-US"/>
        </w:rPr>
        <w:t>запроса котировок</w:t>
      </w:r>
      <w:r w:rsidR="00522F54" w:rsidRPr="006E5F53">
        <w:rPr>
          <w:rFonts w:eastAsia="Calibri"/>
          <w:bCs/>
          <w:lang w:eastAsia="en-US"/>
        </w:rPr>
        <w:t>;</w:t>
      </w:r>
    </w:p>
    <w:p w:rsidR="00522F54" w:rsidRPr="006E5F53" w:rsidRDefault="00B91D65" w:rsidP="00B91D65">
      <w:pPr>
        <w:tabs>
          <w:tab w:val="left" w:pos="993"/>
        </w:tabs>
        <w:ind w:firstLine="709"/>
        <w:jc w:val="both"/>
        <w:rPr>
          <w:rFonts w:eastAsia="Calibri"/>
          <w:bCs/>
          <w:lang w:eastAsia="en-US"/>
        </w:rPr>
      </w:pPr>
      <w:r>
        <w:rPr>
          <w:rFonts w:eastAsia="Calibri"/>
          <w:bCs/>
          <w:lang w:eastAsia="en-US"/>
        </w:rPr>
        <w:lastRenderedPageBreak/>
        <w:t>в)</w:t>
      </w:r>
      <w:r w:rsidR="00522F54" w:rsidRPr="006E5F53">
        <w:rPr>
          <w:rFonts w:eastAsia="Calibri"/>
          <w:bCs/>
          <w:lang w:eastAsia="en-US"/>
        </w:rPr>
        <w:tab/>
        <w:t xml:space="preserve">после отказа претендента </w:t>
      </w:r>
      <w:r w:rsidR="00E1076C" w:rsidRPr="006E5F53">
        <w:rPr>
          <w:rFonts w:eastAsia="Calibri"/>
          <w:bCs/>
          <w:lang w:eastAsia="en-US"/>
        </w:rPr>
        <w:t>запроса котировок</w:t>
      </w:r>
      <w:r w:rsidR="00522F54" w:rsidRPr="006E5F53">
        <w:rPr>
          <w:rFonts w:eastAsia="Calibri"/>
          <w:bCs/>
          <w:lang w:eastAsia="en-US"/>
        </w:rPr>
        <w:t xml:space="preserve"> от продления срока действия </w:t>
      </w:r>
      <w:r w:rsidR="00E1076C" w:rsidRPr="006E5F53">
        <w:rPr>
          <w:rFonts w:eastAsia="Calibri"/>
          <w:bCs/>
          <w:lang w:eastAsia="en-US"/>
        </w:rPr>
        <w:t xml:space="preserve">котировочной </w:t>
      </w:r>
      <w:r w:rsidR="00522F54" w:rsidRPr="006E5F53">
        <w:rPr>
          <w:rFonts w:eastAsia="Calibri"/>
          <w:bCs/>
          <w:lang w:eastAsia="en-US"/>
        </w:rPr>
        <w:t xml:space="preserve">заявки – такому претенденту </w:t>
      </w:r>
      <w:r w:rsidR="00E1076C" w:rsidRPr="006E5F53">
        <w:rPr>
          <w:rFonts w:eastAsia="Calibri"/>
          <w:bCs/>
          <w:lang w:eastAsia="en-US"/>
        </w:rPr>
        <w:t>запроса котировок</w:t>
      </w:r>
      <w:r w:rsidR="00522F54" w:rsidRPr="006E5F53">
        <w:rPr>
          <w:rFonts w:eastAsia="Calibri"/>
          <w:bCs/>
          <w:lang w:eastAsia="en-US"/>
        </w:rPr>
        <w:t>;</w:t>
      </w:r>
    </w:p>
    <w:p w:rsidR="00522F54" w:rsidRPr="006E5F53" w:rsidRDefault="00B91D65" w:rsidP="00B91D65">
      <w:pPr>
        <w:tabs>
          <w:tab w:val="left" w:pos="993"/>
        </w:tabs>
        <w:ind w:firstLine="709"/>
        <w:jc w:val="both"/>
        <w:rPr>
          <w:rFonts w:eastAsia="Calibri"/>
          <w:bCs/>
          <w:lang w:eastAsia="en-US"/>
        </w:rPr>
      </w:pPr>
      <w:r>
        <w:rPr>
          <w:rFonts w:eastAsia="Calibri"/>
          <w:bCs/>
          <w:lang w:eastAsia="en-US"/>
        </w:rPr>
        <w:t>г)</w:t>
      </w:r>
      <w:r w:rsidR="00522F54" w:rsidRPr="006E5F53">
        <w:rPr>
          <w:rFonts w:eastAsia="Calibri"/>
          <w:bCs/>
          <w:lang w:eastAsia="en-US"/>
        </w:rPr>
        <w:tab/>
        <w:t xml:space="preserve">после получения </w:t>
      </w:r>
      <w:r w:rsidR="00E1076C" w:rsidRPr="006E5F53">
        <w:rPr>
          <w:rFonts w:eastAsia="Calibri"/>
          <w:bCs/>
          <w:lang w:eastAsia="en-US"/>
        </w:rPr>
        <w:t xml:space="preserve">котировочной </w:t>
      </w:r>
      <w:r w:rsidR="00522F54" w:rsidRPr="006E5F53">
        <w:rPr>
          <w:rFonts w:eastAsia="Calibri"/>
          <w:bCs/>
          <w:lang w:eastAsia="en-US"/>
        </w:rPr>
        <w:t xml:space="preserve">заявки после окончания срока подачи заявок – претендентам </w:t>
      </w:r>
      <w:r w:rsidR="00E1076C" w:rsidRPr="006E5F53">
        <w:rPr>
          <w:rFonts w:eastAsia="Calibri"/>
          <w:bCs/>
          <w:lang w:eastAsia="en-US"/>
        </w:rPr>
        <w:t>запроса котировок</w:t>
      </w:r>
      <w:r w:rsidR="00522F54" w:rsidRPr="006E5F53">
        <w:rPr>
          <w:rFonts w:eastAsia="Calibri"/>
          <w:bCs/>
          <w:lang w:eastAsia="en-US"/>
        </w:rPr>
        <w:t>, которые подали эти заявки;</w:t>
      </w:r>
    </w:p>
    <w:p w:rsidR="00522F54" w:rsidRPr="006E5F53" w:rsidRDefault="00B91D65" w:rsidP="00B91D65">
      <w:pPr>
        <w:tabs>
          <w:tab w:val="left" w:pos="993"/>
        </w:tabs>
        <w:ind w:firstLine="709"/>
        <w:jc w:val="both"/>
        <w:rPr>
          <w:rFonts w:eastAsia="Calibri"/>
          <w:bCs/>
          <w:lang w:eastAsia="en-US"/>
        </w:rPr>
      </w:pPr>
      <w:r>
        <w:rPr>
          <w:rFonts w:eastAsia="Calibri"/>
          <w:bCs/>
          <w:lang w:eastAsia="en-US"/>
        </w:rPr>
        <w:t>д)</w:t>
      </w:r>
      <w:r w:rsidR="00522F54" w:rsidRPr="006E5F53">
        <w:rPr>
          <w:rFonts w:eastAsia="Calibri"/>
          <w:bCs/>
          <w:lang w:eastAsia="en-US"/>
        </w:rPr>
        <w:tab/>
        <w:t xml:space="preserve">после проведения </w:t>
      </w:r>
      <w:r w:rsidR="00E1076C" w:rsidRPr="006E5F53">
        <w:rPr>
          <w:rFonts w:eastAsia="Calibri"/>
          <w:bCs/>
          <w:lang w:eastAsia="en-US"/>
        </w:rPr>
        <w:t>запроса котировок</w:t>
      </w:r>
      <w:r w:rsidR="00522F54" w:rsidRPr="006E5F53">
        <w:rPr>
          <w:rFonts w:eastAsia="Calibri"/>
          <w:bCs/>
          <w:lang w:eastAsia="en-US"/>
        </w:rPr>
        <w:t xml:space="preserve"> – участникам, которые не стали победителями </w:t>
      </w:r>
      <w:r w:rsidR="00E1076C" w:rsidRPr="006E5F53">
        <w:rPr>
          <w:rFonts w:eastAsia="Calibri"/>
          <w:bCs/>
          <w:lang w:eastAsia="en-US"/>
        </w:rPr>
        <w:t>запроса котировок</w:t>
      </w:r>
      <w:r w:rsidR="00522F54" w:rsidRPr="006E5F53">
        <w:rPr>
          <w:rFonts w:eastAsia="Calibri"/>
          <w:bCs/>
          <w:lang w:eastAsia="en-US"/>
        </w:rPr>
        <w:t xml:space="preserve">;  </w:t>
      </w:r>
    </w:p>
    <w:p w:rsidR="00522F54" w:rsidRPr="006E5F53" w:rsidRDefault="00B91D65" w:rsidP="00B91D65">
      <w:pPr>
        <w:tabs>
          <w:tab w:val="left" w:pos="1134"/>
        </w:tabs>
        <w:ind w:firstLine="709"/>
        <w:jc w:val="both"/>
        <w:rPr>
          <w:rFonts w:eastAsia="Calibri"/>
          <w:bCs/>
          <w:lang w:eastAsia="en-US"/>
        </w:rPr>
      </w:pPr>
      <w:r>
        <w:rPr>
          <w:rFonts w:eastAsia="Calibri"/>
          <w:bCs/>
          <w:lang w:eastAsia="en-US"/>
        </w:rPr>
        <w:t>е)</w:t>
      </w:r>
      <w:r w:rsidR="00522F54" w:rsidRPr="006E5F53">
        <w:rPr>
          <w:rFonts w:eastAsia="Calibri"/>
          <w:bCs/>
          <w:lang w:eastAsia="en-US"/>
        </w:rPr>
        <w:tab/>
        <w:t xml:space="preserve">после заключения договора – победителю </w:t>
      </w:r>
      <w:r w:rsidR="00E1076C" w:rsidRPr="006E5F53">
        <w:rPr>
          <w:rFonts w:eastAsia="Calibri"/>
          <w:bCs/>
          <w:lang w:eastAsia="en-US"/>
        </w:rPr>
        <w:t>запроса котировок</w:t>
      </w:r>
      <w:r w:rsidR="00522F54" w:rsidRPr="006E5F53">
        <w:rPr>
          <w:rFonts w:eastAsia="Calibri"/>
          <w:bCs/>
          <w:lang w:eastAsia="en-US"/>
        </w:rPr>
        <w:t xml:space="preserve">, участнику, представившему предпоследнее предложение о цене, с которым в соответствии с </w:t>
      </w:r>
      <w:r w:rsidR="00E1076C" w:rsidRPr="006E5F53">
        <w:rPr>
          <w:rFonts w:eastAsia="Calibri"/>
          <w:bCs/>
          <w:lang w:eastAsia="en-US"/>
        </w:rPr>
        <w:t xml:space="preserve">котировочной </w:t>
      </w:r>
      <w:r w:rsidR="00522F54" w:rsidRPr="006E5F53">
        <w:rPr>
          <w:rFonts w:eastAsia="Calibri"/>
          <w:bCs/>
          <w:lang w:eastAsia="en-US"/>
        </w:rPr>
        <w:t>документацией заключается договор.</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7.</w:t>
      </w:r>
      <w:r w:rsidR="00522F54" w:rsidRPr="006E5F53">
        <w:rPr>
          <w:rFonts w:eastAsia="Calibri"/>
          <w:bCs/>
          <w:lang w:eastAsia="en-US"/>
        </w:rPr>
        <w:tab/>
        <w:t xml:space="preserve">Для возврата денежных средств, внесенных претендентами в качестве обеспечения заявок на участие в </w:t>
      </w:r>
      <w:r w:rsidR="00C97261">
        <w:rPr>
          <w:rFonts w:eastAsia="Calibri"/>
          <w:bCs/>
          <w:lang w:eastAsia="en-US"/>
        </w:rPr>
        <w:t>запросе котировок</w:t>
      </w:r>
      <w:r w:rsidR="00522F54" w:rsidRPr="006E5F53">
        <w:rPr>
          <w:rFonts w:eastAsia="Calibri"/>
          <w:bCs/>
          <w:lang w:eastAsia="en-US"/>
        </w:rPr>
        <w:t xml:space="preserve">, необходимо при формировании заявки на участие в </w:t>
      </w:r>
      <w:r w:rsidR="00C97261">
        <w:rPr>
          <w:rFonts w:eastAsia="Calibri"/>
          <w:bCs/>
          <w:lang w:eastAsia="en-US"/>
        </w:rPr>
        <w:t>запросе котировок</w:t>
      </w:r>
      <w:r w:rsidR="00522F54" w:rsidRPr="006E5F53">
        <w:rPr>
          <w:rFonts w:eastAsia="Calibri"/>
          <w:bCs/>
          <w:lang w:eastAsia="en-US"/>
        </w:rPr>
        <w:t xml:space="preserve"> указать реквизиты, на которые можно будет вернуть денежные средства.</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8.</w:t>
      </w:r>
      <w:r w:rsidR="00522F54" w:rsidRPr="006E5F53">
        <w:rPr>
          <w:rFonts w:eastAsia="Calibri"/>
          <w:bCs/>
          <w:lang w:eastAsia="en-US"/>
        </w:rPr>
        <w:tab/>
        <w:t xml:space="preserve">Обеспечение </w:t>
      </w:r>
      <w:r w:rsidR="00E1076C" w:rsidRPr="006E5F53">
        <w:rPr>
          <w:rFonts w:eastAsia="Calibri"/>
          <w:bCs/>
          <w:lang w:eastAsia="en-US"/>
        </w:rPr>
        <w:t xml:space="preserve">котировочной </w:t>
      </w:r>
      <w:r w:rsidR="00522F54" w:rsidRPr="006E5F53">
        <w:rPr>
          <w:rFonts w:eastAsia="Calibri"/>
          <w:bCs/>
          <w:lang w:eastAsia="en-US"/>
        </w:rPr>
        <w:t>заявки в виде банковской гарантии должно быть представлено банком, включенным в перечень банков, отвечающих установленным требованиям для принятия банковских гарантий в целях налогообложения.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522F54" w:rsidRPr="006E5F53" w:rsidRDefault="00522F54" w:rsidP="00522F54">
      <w:pPr>
        <w:tabs>
          <w:tab w:val="left" w:pos="1843"/>
        </w:tabs>
        <w:ind w:firstLine="709"/>
        <w:jc w:val="both"/>
        <w:rPr>
          <w:rFonts w:eastAsia="Calibri"/>
          <w:bCs/>
          <w:lang w:eastAsia="en-US"/>
        </w:rPr>
      </w:pPr>
      <w:r w:rsidRPr="006E5F53">
        <w:rPr>
          <w:rFonts w:eastAsia="Calibri"/>
          <w:bCs/>
          <w:lang w:eastAsia="en-US"/>
        </w:rPr>
        <w:t>Срок действия банковской гарантии должен составлять 120 (сто двадцать) дней со дня окончания подачи заявок, установленного в пункте 1.</w:t>
      </w:r>
      <w:r w:rsidR="00B91D65">
        <w:rPr>
          <w:rFonts w:eastAsia="Calibri"/>
          <w:bCs/>
          <w:lang w:eastAsia="en-US"/>
        </w:rPr>
        <w:t>1.8.</w:t>
      </w:r>
      <w:r w:rsidRPr="006E5F53">
        <w:rPr>
          <w:rFonts w:eastAsia="Calibri"/>
          <w:bCs/>
          <w:lang w:eastAsia="en-US"/>
        </w:rPr>
        <w:t xml:space="preserve"> </w:t>
      </w:r>
      <w:r w:rsidR="00E1076C" w:rsidRPr="006E5F53">
        <w:rPr>
          <w:rFonts w:eastAsia="Calibri"/>
          <w:bCs/>
          <w:lang w:eastAsia="en-US"/>
        </w:rPr>
        <w:t xml:space="preserve">котировочной </w:t>
      </w:r>
      <w:r w:rsidRPr="006E5F53">
        <w:rPr>
          <w:rFonts w:eastAsia="Calibri"/>
          <w:bCs/>
          <w:lang w:eastAsia="en-US"/>
        </w:rPr>
        <w:t xml:space="preserve">документации. Оригинал банковской гарантии должен быть представлен в составе </w:t>
      </w:r>
      <w:r w:rsidR="00E1076C" w:rsidRPr="006E5F53">
        <w:rPr>
          <w:rFonts w:eastAsia="Calibri"/>
          <w:bCs/>
          <w:lang w:eastAsia="en-US"/>
        </w:rPr>
        <w:t>котировочной</w:t>
      </w:r>
      <w:r w:rsidRPr="006E5F53">
        <w:rPr>
          <w:rFonts w:eastAsia="Calibri"/>
          <w:bCs/>
          <w:lang w:eastAsia="en-US"/>
        </w:rPr>
        <w:t xml:space="preserve"> заявки. При представлении заявки в электронной форме документы могут быть сканированы с оригинала или нотариально заверенной копии.</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9.</w:t>
      </w:r>
      <w:r w:rsidR="00522F54" w:rsidRPr="006E5F53">
        <w:rPr>
          <w:rFonts w:eastAsia="Calibri"/>
          <w:bCs/>
          <w:lang w:eastAsia="en-US"/>
        </w:rPr>
        <w:tab/>
        <w:t>Банковская гарантия должна быть оформлена в пользу заказчика.</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w:t>
      </w:r>
      <w:r w:rsidR="00522F54" w:rsidRPr="006E5F53">
        <w:rPr>
          <w:rFonts w:eastAsia="Calibri"/>
          <w:bCs/>
          <w:lang w:eastAsia="en-US"/>
        </w:rPr>
        <w:tab/>
        <w:t>Банковская гарантия должна быть безотзывной и должна содержать:</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10.1.</w:t>
      </w:r>
      <w:r w:rsidR="00522F54" w:rsidRPr="006E5F53">
        <w:rPr>
          <w:rFonts w:eastAsia="Calibri"/>
          <w:bCs/>
          <w:lang w:eastAsia="en-US"/>
        </w:rPr>
        <w:tab/>
        <w:t>Сумму банковской гарантии, подлежащую оплате гарантом заказчику;</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10.2.</w:t>
      </w:r>
      <w:r w:rsidR="00522F54" w:rsidRPr="006E5F53">
        <w:rPr>
          <w:rFonts w:eastAsia="Calibri"/>
          <w:bCs/>
          <w:lang w:eastAsia="en-US"/>
        </w:rPr>
        <w:tab/>
        <w:t>Обязательства принципала, надлежащее исполнение которых обеспечивается банковской гарантией;</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10.3.</w:t>
      </w:r>
      <w:r w:rsidR="00522F54" w:rsidRPr="006E5F53">
        <w:rPr>
          <w:rFonts w:eastAsia="Calibri"/>
          <w:bCs/>
          <w:lang w:eastAsia="en-US"/>
        </w:rPr>
        <w:tab/>
        <w:t>Обязанность гаранта уплатить заказчику неустойку в размере 0,1% денежной суммы, подлежащей уплате, за каждый календарный день просрочки;</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10.4.</w:t>
      </w:r>
      <w:r w:rsidR="00522F54" w:rsidRPr="006E5F53">
        <w:rPr>
          <w:rFonts w:eastAsia="Calibri"/>
          <w:bCs/>
          <w:lang w:eastAsia="en-US"/>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10.5.</w:t>
      </w:r>
      <w:r w:rsidR="00522F54" w:rsidRPr="006E5F53">
        <w:rPr>
          <w:rFonts w:eastAsia="Calibri"/>
          <w:bCs/>
          <w:lang w:eastAsia="en-US"/>
        </w:rPr>
        <w:tab/>
        <w:t xml:space="preserve">Срок действия банковской гарантии в соответствии с требованиями пункта </w:t>
      </w:r>
      <w:r w:rsidR="00B91D65" w:rsidRPr="00B91D65">
        <w:rPr>
          <w:rFonts w:eastAsia="Calibri"/>
          <w:bCs/>
          <w:lang w:eastAsia="en-US"/>
        </w:rPr>
        <w:t>2.5.4.8.</w:t>
      </w:r>
      <w:r w:rsidR="00B91D65">
        <w:rPr>
          <w:rFonts w:eastAsia="Calibri"/>
          <w:bCs/>
          <w:lang w:eastAsia="en-US"/>
        </w:rPr>
        <w:t xml:space="preserve"> </w:t>
      </w:r>
      <w:r w:rsidR="00E1076C" w:rsidRPr="006E5F53">
        <w:rPr>
          <w:rFonts w:eastAsia="Calibri"/>
          <w:bCs/>
          <w:lang w:eastAsia="en-US"/>
        </w:rPr>
        <w:t xml:space="preserve">котировочной </w:t>
      </w:r>
      <w:r w:rsidR="00522F54" w:rsidRPr="006E5F53">
        <w:rPr>
          <w:rFonts w:eastAsia="Calibri"/>
          <w:bCs/>
          <w:lang w:eastAsia="en-US"/>
        </w:rPr>
        <w:t>документации;</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10.6.</w:t>
      </w:r>
      <w:r w:rsidR="00522F54" w:rsidRPr="006E5F53">
        <w:rPr>
          <w:rFonts w:eastAsia="Calibri"/>
          <w:bCs/>
          <w:lang w:eastAsia="en-US"/>
        </w:rPr>
        <w:tab/>
        <w:t>Не допускается включение в условия банковской гарантии требования о предоставлении заказчиком гаранту судебных актов, подтверждающих неисполнение принципалом обязательств, обеспечиваемых банковской гарантией.</w:t>
      </w:r>
    </w:p>
    <w:p w:rsidR="00522F54" w:rsidRPr="006E5F53" w:rsidRDefault="006E5F5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11.</w:t>
      </w:r>
      <w:r w:rsidR="00522F54" w:rsidRPr="006E5F53">
        <w:rPr>
          <w:rFonts w:eastAsia="Calibri"/>
          <w:bCs/>
          <w:lang w:eastAsia="en-US"/>
        </w:rPr>
        <w:tab/>
        <w:t xml:space="preserve">Основанием для отказа в допуске к участию в </w:t>
      </w:r>
      <w:r w:rsidR="00C97261">
        <w:rPr>
          <w:rFonts w:eastAsia="Calibri"/>
          <w:bCs/>
          <w:lang w:eastAsia="en-US"/>
        </w:rPr>
        <w:t>запросе котировок</w:t>
      </w:r>
      <w:r w:rsidR="00522F54" w:rsidRPr="006E5F53">
        <w:rPr>
          <w:rFonts w:eastAsia="Calibri"/>
          <w:bCs/>
          <w:lang w:eastAsia="en-US"/>
        </w:rPr>
        <w:t xml:space="preserve"> является несоответствие банковской гарантии условиям, изложенным в </w:t>
      </w:r>
      <w:r w:rsidR="00E1076C" w:rsidRPr="006E5F53">
        <w:rPr>
          <w:rFonts w:eastAsia="Calibri"/>
          <w:bCs/>
          <w:lang w:eastAsia="en-US"/>
        </w:rPr>
        <w:t>котировочной</w:t>
      </w:r>
      <w:r w:rsidR="00522F54" w:rsidRPr="006E5F53">
        <w:rPr>
          <w:rFonts w:eastAsia="Calibri"/>
          <w:bCs/>
          <w:lang w:eastAsia="en-US"/>
        </w:rPr>
        <w:t xml:space="preserve"> документации.</w:t>
      </w:r>
    </w:p>
    <w:p w:rsidR="00522F54" w:rsidRDefault="006E5F5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12.</w:t>
      </w:r>
      <w:r w:rsidR="00522F54" w:rsidRPr="006E5F53">
        <w:rPr>
          <w:rFonts w:eastAsia="Calibri"/>
          <w:bCs/>
          <w:lang w:eastAsia="en-US"/>
        </w:rPr>
        <w:tab/>
        <w:t xml:space="preserve">Возврат банковской гарантии в случаях, указанных в пункте </w:t>
      </w:r>
      <w:r w:rsidR="00B91D65" w:rsidRPr="00B91D65">
        <w:rPr>
          <w:rFonts w:eastAsia="Calibri"/>
          <w:bCs/>
          <w:lang w:eastAsia="en-US"/>
        </w:rPr>
        <w:t>2.5.4.6.</w:t>
      </w:r>
      <w:r w:rsidR="00B91D65">
        <w:rPr>
          <w:rFonts w:eastAsia="Calibri"/>
          <w:bCs/>
          <w:lang w:eastAsia="en-US"/>
        </w:rPr>
        <w:t xml:space="preserve"> </w:t>
      </w:r>
      <w:r w:rsidR="00E1076C" w:rsidRPr="006E5F53">
        <w:rPr>
          <w:rFonts w:eastAsia="Calibri"/>
          <w:bCs/>
          <w:lang w:eastAsia="en-US"/>
        </w:rPr>
        <w:t>котировочной</w:t>
      </w:r>
      <w:r w:rsidR="00522F54" w:rsidRPr="006E5F53">
        <w:rPr>
          <w:rFonts w:eastAsia="Calibri"/>
          <w:bCs/>
          <w:lang w:eastAsia="en-US"/>
        </w:rPr>
        <w:t xml:space="preserve"> документации, представившему ее лицу или гаранту не осуществляется, взыскание по ней не производится. </w:t>
      </w:r>
    </w:p>
    <w:p w:rsidR="00B91D65" w:rsidRDefault="00B91D65" w:rsidP="00B91D65">
      <w:pPr>
        <w:tabs>
          <w:tab w:val="left" w:pos="1843"/>
        </w:tabs>
        <w:ind w:firstLine="709"/>
        <w:jc w:val="both"/>
        <w:rPr>
          <w:rFonts w:eastAsia="Calibri"/>
          <w:bCs/>
          <w:lang w:eastAsia="en-US"/>
        </w:rPr>
      </w:pPr>
      <w:r>
        <w:rPr>
          <w:rFonts w:eastAsia="Calibri"/>
          <w:bCs/>
          <w:lang w:eastAsia="en-US"/>
        </w:rPr>
        <w:t xml:space="preserve">2.5.4.13. </w:t>
      </w:r>
      <w:r w:rsidRPr="0075356B">
        <w:rPr>
          <w:rFonts w:eastAsia="Calibri"/>
          <w:bCs/>
          <w:lang w:eastAsia="en-US"/>
        </w:rPr>
        <w:t>Денежные средства, внесенные любым юридическим лицом либо физическим лицом, в том числе индивидуальным предпринимателем (далее – лицо) в качестве обеспечения котировочной заявки на участие в запросе котировок, без подачи котировочной заявки, возвращаются на счет, в течение 10 (десяти) рабочих дней с даты поступления письма о возврате денежных средств от такого лица по реквизитам, указанным в письме</w:t>
      </w:r>
      <w:r>
        <w:rPr>
          <w:rFonts w:eastAsia="Calibri"/>
          <w:bCs/>
          <w:lang w:eastAsia="en-US"/>
        </w:rPr>
        <w:t>.</w:t>
      </w:r>
    </w:p>
    <w:p w:rsidR="00522F54" w:rsidRPr="006316DD" w:rsidRDefault="00522F54" w:rsidP="00464A7C">
      <w:pPr>
        <w:tabs>
          <w:tab w:val="left" w:pos="1843"/>
        </w:tabs>
        <w:ind w:firstLine="709"/>
        <w:jc w:val="both"/>
        <w:rPr>
          <w:rFonts w:eastAsia="Calibri"/>
          <w:b/>
          <w:bCs/>
          <w:lang w:eastAsia="en-US"/>
        </w:rPr>
      </w:pPr>
    </w:p>
    <w:p w:rsidR="00357A00" w:rsidRPr="004971A1" w:rsidRDefault="00914DD6" w:rsidP="00FC791F">
      <w:pPr>
        <w:pStyle w:val="30"/>
        <w:numPr>
          <w:ilvl w:val="2"/>
          <w:numId w:val="11"/>
        </w:numPr>
        <w:spacing w:before="0" w:after="0"/>
        <w:jc w:val="both"/>
        <w:rPr>
          <w:rFonts w:ascii="Times New Roman" w:hAnsi="Times New Roman" w:cs="Times New Roman"/>
          <w:sz w:val="24"/>
          <w:szCs w:val="24"/>
        </w:rPr>
      </w:pPr>
      <w:r w:rsidRPr="004971A1">
        <w:rPr>
          <w:rFonts w:ascii="Times New Roman" w:hAnsi="Times New Roman" w:cs="Times New Roman"/>
          <w:sz w:val="24"/>
          <w:szCs w:val="24"/>
        </w:rPr>
        <w:lastRenderedPageBreak/>
        <w:t xml:space="preserve">         </w:t>
      </w:r>
      <w:r w:rsidR="00357A00" w:rsidRPr="004971A1">
        <w:rPr>
          <w:rFonts w:ascii="Times New Roman" w:hAnsi="Times New Roman" w:cs="Times New Roman"/>
          <w:sz w:val="24"/>
          <w:szCs w:val="24"/>
        </w:rPr>
        <w:t>Условия финансово-коммерческого предложения</w:t>
      </w:r>
    </w:p>
    <w:p w:rsidR="00357A00" w:rsidRPr="004971A1" w:rsidRDefault="00914DD6" w:rsidP="00E87FBF">
      <w:pPr>
        <w:pStyle w:val="af3"/>
        <w:rPr>
          <w:b w:val="0"/>
          <w:i w:val="0"/>
          <w:sz w:val="24"/>
          <w:szCs w:val="24"/>
        </w:rPr>
      </w:pPr>
      <w:r w:rsidRPr="004971A1">
        <w:rPr>
          <w:b w:val="0"/>
          <w:i w:val="0"/>
          <w:sz w:val="24"/>
          <w:szCs w:val="24"/>
        </w:rPr>
        <w:t xml:space="preserve">2.5.5.1. </w:t>
      </w:r>
      <w:r w:rsidR="00357A00" w:rsidRPr="004971A1">
        <w:rPr>
          <w:b w:val="0"/>
          <w:i w:val="0"/>
          <w:sz w:val="24"/>
          <w:szCs w:val="24"/>
        </w:rPr>
        <w:t xml:space="preserve">Финансово-коммерческое предложение должно быть оформлено в соответствии с формой приложения № 3 к </w:t>
      </w:r>
      <w:r w:rsidR="00B34B3E" w:rsidRPr="004971A1">
        <w:rPr>
          <w:b w:val="0"/>
          <w:i w:val="0"/>
          <w:sz w:val="24"/>
          <w:szCs w:val="24"/>
        </w:rPr>
        <w:t>котировочной</w:t>
      </w:r>
      <w:r w:rsidR="00357A00" w:rsidRPr="004971A1">
        <w:rPr>
          <w:b w:val="0"/>
          <w:i w:val="0"/>
          <w:sz w:val="24"/>
          <w:szCs w:val="24"/>
        </w:rPr>
        <w:t xml:space="preserve"> документации. </w:t>
      </w:r>
    </w:p>
    <w:p w:rsidR="00ED4522" w:rsidRPr="004971A1" w:rsidRDefault="00D55F27" w:rsidP="00D55F27">
      <w:pPr>
        <w:pStyle w:val="af3"/>
        <w:ind w:left="708" w:firstLine="0"/>
        <w:rPr>
          <w:b w:val="0"/>
          <w:i w:val="0"/>
          <w:sz w:val="24"/>
          <w:szCs w:val="24"/>
        </w:rPr>
      </w:pPr>
      <w:r w:rsidRPr="004971A1">
        <w:rPr>
          <w:b w:val="0"/>
          <w:i w:val="0"/>
          <w:sz w:val="24"/>
          <w:szCs w:val="24"/>
        </w:rPr>
        <w:t>2.5.5.2.</w:t>
      </w:r>
      <w:r w:rsidR="00B91D65">
        <w:rPr>
          <w:b w:val="0"/>
          <w:i w:val="0"/>
          <w:sz w:val="24"/>
          <w:szCs w:val="24"/>
        </w:rPr>
        <w:t xml:space="preserve"> </w:t>
      </w:r>
      <w:r w:rsidR="00357A00" w:rsidRPr="004971A1">
        <w:rPr>
          <w:b w:val="0"/>
          <w:i w:val="0"/>
          <w:sz w:val="24"/>
          <w:szCs w:val="24"/>
        </w:rPr>
        <w:t xml:space="preserve">Цены необходимо приводить в рублях с учетом всех возможных расходов </w:t>
      </w:r>
    </w:p>
    <w:p w:rsidR="00357A00" w:rsidRPr="004971A1" w:rsidRDefault="005F76D7" w:rsidP="00ED4522">
      <w:pPr>
        <w:pStyle w:val="af3"/>
        <w:ind w:firstLine="0"/>
        <w:rPr>
          <w:b w:val="0"/>
          <w:i w:val="0"/>
          <w:sz w:val="24"/>
          <w:szCs w:val="24"/>
        </w:rPr>
      </w:pPr>
      <w:r w:rsidRPr="004971A1">
        <w:rPr>
          <w:b w:val="0"/>
          <w:i w:val="0"/>
          <w:sz w:val="24"/>
          <w:szCs w:val="24"/>
        </w:rPr>
        <w:t>Участник</w:t>
      </w:r>
      <w:r w:rsidR="00357A00" w:rsidRPr="004971A1">
        <w:rPr>
          <w:b w:val="0"/>
          <w:i w:val="0"/>
          <w:sz w:val="24"/>
          <w:szCs w:val="24"/>
        </w:rPr>
        <w:t>а.</w:t>
      </w:r>
    </w:p>
    <w:p w:rsidR="00357A00" w:rsidRPr="004971A1" w:rsidRDefault="00D55F27" w:rsidP="00D55F27">
      <w:pPr>
        <w:pStyle w:val="af3"/>
        <w:ind w:left="708" w:firstLine="0"/>
        <w:rPr>
          <w:b w:val="0"/>
          <w:i w:val="0"/>
          <w:sz w:val="24"/>
          <w:szCs w:val="24"/>
        </w:rPr>
      </w:pPr>
      <w:r w:rsidRPr="004971A1">
        <w:rPr>
          <w:b w:val="0"/>
          <w:i w:val="0"/>
          <w:sz w:val="24"/>
          <w:szCs w:val="24"/>
        </w:rPr>
        <w:t>2.5.5.3</w:t>
      </w:r>
      <w:r w:rsidR="00B91D65">
        <w:rPr>
          <w:b w:val="0"/>
          <w:i w:val="0"/>
          <w:sz w:val="24"/>
          <w:szCs w:val="24"/>
        </w:rPr>
        <w:t>.</w:t>
      </w:r>
      <w:r w:rsidR="00914DD6" w:rsidRPr="004971A1">
        <w:rPr>
          <w:b w:val="0"/>
          <w:i w:val="0"/>
          <w:sz w:val="24"/>
          <w:szCs w:val="24"/>
        </w:rPr>
        <w:t xml:space="preserve"> </w:t>
      </w:r>
      <w:r w:rsidR="00357A00" w:rsidRPr="004971A1">
        <w:rPr>
          <w:b w:val="0"/>
          <w:i w:val="0"/>
          <w:sz w:val="24"/>
          <w:szCs w:val="24"/>
        </w:rPr>
        <w:t>Цены должны быть указаны с учетом НДС и без учета НДС.</w:t>
      </w:r>
    </w:p>
    <w:p w:rsidR="003D00ED" w:rsidRPr="003D00ED" w:rsidRDefault="003D00ED" w:rsidP="003D00ED">
      <w:pPr>
        <w:pStyle w:val="af3"/>
        <w:rPr>
          <w:b w:val="0"/>
          <w:i w:val="0"/>
          <w:sz w:val="24"/>
          <w:szCs w:val="24"/>
        </w:rPr>
      </w:pPr>
      <w:r w:rsidRPr="003D00ED">
        <w:rPr>
          <w:b w:val="0"/>
          <w:i w:val="0"/>
          <w:sz w:val="24"/>
          <w:szCs w:val="24"/>
        </w:rPr>
        <w:t xml:space="preserve">2.5.5.4. 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1A3366">
        <w:rPr>
          <w:b w:val="0"/>
          <w:i w:val="0"/>
          <w:sz w:val="24"/>
          <w:szCs w:val="24"/>
        </w:rPr>
        <w:t>Работ</w:t>
      </w:r>
      <w:r w:rsidRPr="003D00ED">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 в отношении Участника).</w:t>
      </w:r>
    </w:p>
    <w:p w:rsidR="003D00ED" w:rsidRPr="003D00ED" w:rsidRDefault="003D00ED" w:rsidP="003D00ED">
      <w:pPr>
        <w:pStyle w:val="af3"/>
        <w:rPr>
          <w:b w:val="0"/>
          <w:i w:val="0"/>
          <w:sz w:val="24"/>
          <w:szCs w:val="24"/>
        </w:rPr>
      </w:pPr>
      <w:r w:rsidRPr="003D00ED">
        <w:rPr>
          <w:b w:val="0"/>
          <w:i w:val="0"/>
          <w:sz w:val="24"/>
          <w:szCs w:val="24"/>
        </w:rPr>
        <w:t>2.5.5.5. Финансово-коммерческое предложение должно содержать все условия, предусмотренные котировочной документацией и позволяющие оценить котировочную заявку Претендента. Условия должны быть изложены таким образом, чтобы при рассмотрении и оценке котировочных заявок не допускалось их неоднозначное толкование. Все условия котировочной заявки Претендента понимаются Заказчиком буквально, в случае расхождений показателей изложенных цифрами и прописью, приоритет имеют написанные прописью.</w:t>
      </w:r>
    </w:p>
    <w:p w:rsidR="00357A00" w:rsidRPr="004971A1" w:rsidRDefault="003D00ED" w:rsidP="003D00ED">
      <w:pPr>
        <w:pStyle w:val="af3"/>
        <w:rPr>
          <w:b w:val="0"/>
          <w:i w:val="0"/>
          <w:sz w:val="24"/>
          <w:szCs w:val="24"/>
        </w:rPr>
      </w:pPr>
      <w:r w:rsidRPr="003D00ED">
        <w:rPr>
          <w:b w:val="0"/>
          <w:i w:val="0"/>
          <w:sz w:val="24"/>
          <w:szCs w:val="24"/>
        </w:rPr>
        <w:t>2.5.5.6.  Предложение Претендента о цене, содержащееся в финансово-коммерческом предложении не должно превышать начальную (максимальную) цену договора, установленную в котировочной документации (с учетом НДС и без учета НДС). Единичные расценки, предложенные Претендентом, не должны превышать единичные расценки, установленные в котировочной документации (с учетом НДС и без учета НДС).</w:t>
      </w:r>
    </w:p>
    <w:p w:rsidR="001613EE" w:rsidRPr="00E87FBF" w:rsidRDefault="001613EE" w:rsidP="00E87FBF">
      <w:pPr>
        <w:pStyle w:val="af3"/>
        <w:rPr>
          <w:b w:val="0"/>
          <w:i w:val="0"/>
          <w:sz w:val="24"/>
          <w:szCs w:val="24"/>
        </w:rPr>
      </w:pPr>
    </w:p>
    <w:p w:rsidR="00357A00" w:rsidRPr="0076497A" w:rsidRDefault="00773DF7" w:rsidP="00464A7C">
      <w:pPr>
        <w:pStyle w:val="30"/>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9"/>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FE52E9" w:rsidRPr="00FE52E9" w:rsidRDefault="00773DF7" w:rsidP="00FE52E9">
      <w:pPr>
        <w:ind w:firstLine="236"/>
        <w:jc w:val="both"/>
      </w:pPr>
      <w:r>
        <w:t xml:space="preserve">        2.5.6.2.       </w:t>
      </w:r>
      <w:r w:rsidR="00FE52E9" w:rsidRPr="00FE52E9">
        <w:t xml:space="preserve">В техническом предложении Участника должны быть отражены все условия, </w:t>
      </w:r>
      <w:r w:rsidR="00FE52E9" w:rsidRPr="00646E06">
        <w:t xml:space="preserve">указанные в </w:t>
      </w:r>
      <w:r w:rsidR="00646E06" w:rsidRPr="00646E06">
        <w:t>п.</w:t>
      </w:r>
      <w:r w:rsidR="00FE52E9" w:rsidRPr="00646E06">
        <w:t>п.1.2.</w:t>
      </w:r>
      <w:r w:rsidR="00646E06" w:rsidRPr="00646E06">
        <w:t>1., 1.2.2.</w:t>
      </w:r>
      <w:r w:rsidR="006018F9">
        <w:t>, 1.2.3</w:t>
      </w:r>
      <w:r w:rsidR="004971A1">
        <w:t>.</w:t>
      </w:r>
      <w:r w:rsidR="00646E06" w:rsidRPr="00646E06">
        <w:t xml:space="preserve"> </w:t>
      </w:r>
      <w:r w:rsidR="00FE52E9" w:rsidRPr="00646E06">
        <w:t xml:space="preserve"> технического задания котировочной</w:t>
      </w:r>
      <w:r w:rsidR="00FE52E9" w:rsidRPr="00FE52E9">
        <w:t xml:space="preserve"> документации. Техническое предложение должно быть заверено подписью и печатью (при ее наличии) Претендента.</w:t>
      </w:r>
    </w:p>
    <w:p w:rsidR="0055635D" w:rsidRPr="0055635D" w:rsidRDefault="00773DF7" w:rsidP="0055635D">
      <w:pPr>
        <w:ind w:firstLine="472"/>
        <w:jc w:val="both"/>
      </w:pPr>
      <w:r>
        <w:t xml:space="preserve">    2.5.6.3.     </w:t>
      </w:r>
      <w:r w:rsidR="0055635D" w:rsidRPr="0055635D">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393443" w:rsidRPr="00393443">
        <w:t>предлагаем</w:t>
      </w:r>
      <w:r w:rsidR="001A3366">
        <w:t>ых</w:t>
      </w:r>
      <w:r w:rsidR="00393443" w:rsidRPr="00393443">
        <w:t xml:space="preserve"> </w:t>
      </w:r>
      <w:r w:rsidR="001A3366">
        <w:t>Работ</w:t>
      </w:r>
      <w:r w:rsidR="0055635D" w:rsidRPr="0055635D">
        <w:t>.</w:t>
      </w:r>
      <w:r w:rsidR="0055635D" w:rsidRPr="0055635D">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Pr>
          <w:bCs/>
        </w:rPr>
        <w:t>ским</w:t>
      </w:r>
      <w:r w:rsidR="0055635D" w:rsidRPr="0055635D">
        <w:rPr>
          <w:bCs/>
        </w:rPr>
        <w:t xml:space="preserve"> </w:t>
      </w:r>
      <w:r w:rsidR="00C6240C">
        <w:rPr>
          <w:bCs/>
        </w:rPr>
        <w:t>заданием</w:t>
      </w:r>
      <w:r w:rsidR="0055635D" w:rsidRPr="0055635D">
        <w:rPr>
          <w:bCs/>
        </w:rPr>
        <w:t>)</w:t>
      </w:r>
      <w:r w:rsidR="00C6240C">
        <w:rPr>
          <w:bCs/>
        </w:rPr>
        <w:t>, (при наличии так</w:t>
      </w:r>
      <w:r w:rsidR="00D34D10">
        <w:rPr>
          <w:bCs/>
        </w:rPr>
        <w:t>их</w:t>
      </w:r>
      <w:r w:rsidR="00C6240C">
        <w:rPr>
          <w:bCs/>
        </w:rPr>
        <w:t xml:space="preserve"> </w:t>
      </w:r>
      <w:r w:rsidR="001A3366">
        <w:rPr>
          <w:bCs/>
        </w:rPr>
        <w:t>Работ</w:t>
      </w:r>
      <w:r w:rsidR="00C6240C">
        <w:rPr>
          <w:bCs/>
        </w:rPr>
        <w:t>)</w:t>
      </w:r>
      <w:r w:rsidR="0055635D" w:rsidRPr="0055635D">
        <w:rPr>
          <w:bCs/>
        </w:rPr>
        <w:t>.</w:t>
      </w:r>
    </w:p>
    <w:p w:rsidR="001613EE" w:rsidRPr="0076497A" w:rsidRDefault="001613EE" w:rsidP="00773DF7">
      <w:pPr>
        <w:ind w:firstLine="472"/>
        <w:jc w:val="both"/>
      </w:pPr>
    </w:p>
    <w:p w:rsidR="00017A3F" w:rsidRPr="00BE03CB" w:rsidRDefault="00941D4C" w:rsidP="00464A7C">
      <w:pPr>
        <w:pStyle w:val="30"/>
        <w:spacing w:before="0" w:after="0"/>
        <w:ind w:left="237" w:firstLine="472"/>
        <w:jc w:val="both"/>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9"/>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9"/>
        <w:numPr>
          <w:ilvl w:val="2"/>
          <w:numId w:val="14"/>
        </w:numPr>
        <w:ind w:left="0" w:firstLine="709"/>
        <w:jc w:val="both"/>
      </w:pPr>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
    <w:p w:rsidR="009F6B5B" w:rsidRPr="00BE03CB" w:rsidRDefault="00314A74" w:rsidP="00FC791F">
      <w:pPr>
        <w:pStyle w:val="a9"/>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B43A00" w:rsidP="009C2B21">
      <w:pPr>
        <w:pStyle w:val="a9"/>
        <w:numPr>
          <w:ilvl w:val="2"/>
          <w:numId w:val="14"/>
        </w:numPr>
        <w:ind w:left="0" w:firstLine="709"/>
        <w:jc w:val="both"/>
      </w:pPr>
      <w:r w:rsidRPr="00B43A00">
        <w:t>Протокол вскрытия котировочных заявок не составляется</w:t>
      </w:r>
      <w:r>
        <w:t>.</w:t>
      </w:r>
    </w:p>
    <w:p w:rsidR="001613EE" w:rsidRPr="00D82018" w:rsidRDefault="001613EE" w:rsidP="001613EE">
      <w:pPr>
        <w:pStyle w:val="a9"/>
        <w:ind w:left="709"/>
        <w:jc w:val="both"/>
      </w:pPr>
    </w:p>
    <w:p w:rsidR="002B5627" w:rsidRPr="007706AA" w:rsidRDefault="00BE03CB" w:rsidP="00FC791F">
      <w:pPr>
        <w:pStyle w:val="30"/>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9"/>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w:t>
      </w:r>
      <w:r w:rsidR="007916A6">
        <w:rPr>
          <w:rFonts w:eastAsia="MS Mincho"/>
        </w:rPr>
        <w:t>котировочной документации</w:t>
      </w:r>
      <w:r w:rsidR="005C0036" w:rsidRPr="005C0036">
        <w:rPr>
          <w:rFonts w:eastAsia="MS Mincho"/>
        </w:rPr>
        <w:t>, и сопоставляет предложения по цене договора (цене лота).</w:t>
      </w:r>
    </w:p>
    <w:p w:rsidR="007916A6" w:rsidRDefault="007916A6" w:rsidP="00DD1D86">
      <w:pPr>
        <w:pStyle w:val="a9"/>
        <w:ind w:left="709"/>
        <w:jc w:val="both"/>
        <w:rPr>
          <w:rFonts w:eastAsia="MS Mincho"/>
        </w:rPr>
      </w:pPr>
      <w:r>
        <w:rPr>
          <w:rFonts w:eastAsia="MS Mincho"/>
        </w:rPr>
        <w:lastRenderedPageBreak/>
        <w:t>Сведения о Претенденте</w:t>
      </w:r>
      <w:r w:rsidRPr="007916A6">
        <w:rPr>
          <w:rFonts w:eastAsia="MS Mincho"/>
        </w:rPr>
        <w:t xml:space="preserve"> закупки проверяются </w:t>
      </w:r>
      <w:r>
        <w:rPr>
          <w:rFonts w:eastAsia="MS Mincho"/>
        </w:rPr>
        <w:t>З</w:t>
      </w:r>
      <w:r w:rsidRPr="007916A6">
        <w:rPr>
          <w:rFonts w:eastAsia="MS Mincho"/>
        </w:rPr>
        <w:t>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Pr>
          <w:rFonts w:eastAsia="MS Mincho"/>
          <w:lang w:val="en-US"/>
        </w:rPr>
        <w:t>www</w:t>
      </w:r>
      <w:r w:rsidRPr="007916A6">
        <w:rPr>
          <w:rFonts w:eastAsia="MS Mincho"/>
        </w:rPr>
        <w:t>.nalog.ru/.</w:t>
      </w:r>
    </w:p>
    <w:p w:rsidR="009F6B5B" w:rsidRPr="00E12AE7" w:rsidRDefault="005F76D7" w:rsidP="00322E22">
      <w:pPr>
        <w:pStyle w:val="a9"/>
        <w:numPr>
          <w:ilvl w:val="2"/>
          <w:numId w:val="14"/>
        </w:numPr>
        <w:ind w:left="0" w:firstLine="709"/>
        <w:jc w:val="both"/>
        <w:rPr>
          <w:rFonts w:eastAsia="MS Mincho"/>
        </w:rPr>
      </w:pPr>
      <w:r>
        <w:rPr>
          <w:rFonts w:eastAsia="MS Mincho"/>
        </w:rPr>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с даты принятия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322E22">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9305DA" w:rsidRDefault="005C0036" w:rsidP="006574F8">
      <w:pPr>
        <w:pStyle w:val="27"/>
        <w:numPr>
          <w:ilvl w:val="4"/>
          <w:numId w:val="16"/>
        </w:numPr>
        <w:spacing w:before="0"/>
      </w:pPr>
      <w:r w:rsidRPr="00E12AE7">
        <w:t xml:space="preserve">несоответствия котировочной заявки требованиям, указанным в </w:t>
      </w:r>
      <w:r w:rsidR="007916A6">
        <w:t>З</w:t>
      </w:r>
      <w:r w:rsidRPr="00E12AE7">
        <w:t>апросе котировок</w:t>
      </w:r>
      <w:r w:rsidR="009305DA">
        <w:t>, в том числе:</w:t>
      </w:r>
    </w:p>
    <w:p w:rsidR="009305DA" w:rsidRDefault="009305DA" w:rsidP="00322E22">
      <w:pPr>
        <w:pStyle w:val="27"/>
        <w:spacing w:before="0"/>
        <w:ind w:firstLine="0"/>
      </w:pPr>
      <w: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E12AE7" w:rsidRDefault="009305DA" w:rsidP="00322E22">
      <w:pPr>
        <w:pStyle w:val="27"/>
        <w:spacing w:before="0"/>
      </w:pPr>
      <w:r>
        <w:t>документы не подписаны должным образом (в соответствии с требованиями котировочной документации).</w:t>
      </w:r>
    </w:p>
    <w:p w:rsidR="005C0036" w:rsidRPr="00413413" w:rsidRDefault="005C0036" w:rsidP="006574F8">
      <w:pPr>
        <w:pStyle w:val="27"/>
        <w:keepNext w:val="0"/>
        <w:numPr>
          <w:ilvl w:val="4"/>
          <w:numId w:val="16"/>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6574F8">
      <w:pPr>
        <w:pStyle w:val="27"/>
        <w:keepNext w:val="0"/>
        <w:numPr>
          <w:ilvl w:val="4"/>
          <w:numId w:val="16"/>
        </w:numPr>
        <w:spacing w:before="0"/>
      </w:pPr>
      <w:r w:rsidRPr="00413413">
        <w:t>отказа от проведения запроса котировок;</w:t>
      </w:r>
    </w:p>
    <w:p w:rsidR="005C0036" w:rsidRDefault="005C0036" w:rsidP="006574F8">
      <w:pPr>
        <w:pStyle w:val="27"/>
        <w:keepNext w:val="0"/>
        <w:numPr>
          <w:ilvl w:val="4"/>
          <w:numId w:val="16"/>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322E22">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t xml:space="preserve">2.7.5. </w:t>
      </w:r>
      <w:r w:rsidR="00264960" w:rsidRPr="003863C3">
        <w:t xml:space="preserve">В случае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ента, предлагаем</w:t>
      </w:r>
      <w:r w:rsidR="0028639C">
        <w:t>ых</w:t>
      </w:r>
      <w:r w:rsidR="00264960" w:rsidRPr="003863C3">
        <w:t xml:space="preserve"> им </w:t>
      </w:r>
      <w:r w:rsidR="001A3366">
        <w:t>Работ</w:t>
      </w:r>
      <w:r w:rsidR="00264960" w:rsidRPr="003863C3">
        <w:t xml:space="preserve">,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случае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r w:rsidR="001A3366">
        <w:t>Работы</w:t>
      </w:r>
      <w:r w:rsidR="00314A74" w:rsidRPr="00966B8B">
        <w:t xml:space="preserve"> предлагаемы</w:t>
      </w:r>
      <w:r w:rsidR="0028639C">
        <w:t>е</w:t>
      </w:r>
      <w:r w:rsidR="00314A74" w:rsidRPr="00966B8B">
        <w:t xml:space="preserve"> в соответствии с </w:t>
      </w:r>
      <w:r w:rsidR="00EA181B">
        <w:t xml:space="preserve">котировочной </w:t>
      </w:r>
      <w:r w:rsidR="00314A74" w:rsidRPr="00966B8B">
        <w:t xml:space="preserve">заявкой </w:t>
      </w:r>
      <w:r w:rsidR="00EA181B">
        <w:t>Претендента</w:t>
      </w:r>
      <w:r w:rsidR="004E6C62">
        <w:t>, не соответству</w:t>
      </w:r>
      <w:r w:rsidR="00D34D10">
        <w:t>ю</w:t>
      </w:r>
      <w:r w:rsidR="00314A74" w:rsidRPr="00966B8B">
        <w:t xml:space="preserve">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B260F4" w:rsidRDefault="000D1283" w:rsidP="000D1283">
      <w:pPr>
        <w:ind w:firstLine="567"/>
        <w:jc w:val="both"/>
      </w:pPr>
      <w:r>
        <w:t xml:space="preserve">2.7.12. </w:t>
      </w:r>
      <w:r w:rsidR="00B260F4" w:rsidRPr="00B260F4">
        <w:t xml:space="preserve">Оценка заявок осуществляется на основании цены, указанной в </w:t>
      </w:r>
      <w:r w:rsidR="00B260F4">
        <w:t xml:space="preserve">финансово-коммерческом </w:t>
      </w:r>
      <w:r w:rsidR="00B260F4" w:rsidRPr="00B260F4">
        <w:t>предложении</w:t>
      </w:r>
      <w:r w:rsidR="00B260F4">
        <w:t xml:space="preserve"> Участников</w:t>
      </w:r>
      <w:r w:rsidR="00B260F4" w:rsidRPr="00B260F4">
        <w:t xml:space="preserve"> путем сопоставления.</w:t>
      </w:r>
    </w:p>
    <w:p w:rsidR="00B260F4" w:rsidRDefault="00B260F4" w:rsidP="000D1283">
      <w:pPr>
        <w:ind w:firstLine="567"/>
        <w:jc w:val="both"/>
      </w:pPr>
      <w:r w:rsidRPr="00B260F4">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Default="000D1283" w:rsidP="000D1283">
      <w:pPr>
        <w:ind w:firstLine="567"/>
        <w:jc w:val="both"/>
        <w:rPr>
          <w:bCs/>
        </w:rPr>
      </w:pP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0D1283" w:rsidRDefault="009305DA" w:rsidP="000D1283">
      <w:pPr>
        <w:ind w:firstLine="567"/>
        <w:jc w:val="both"/>
        <w:rPr>
          <w:bCs/>
        </w:rPr>
      </w:pPr>
      <w:r w:rsidRPr="009305DA">
        <w:rPr>
          <w:bCs/>
        </w:rPr>
        <w:t xml:space="preserve">При проведении </w:t>
      </w:r>
      <w:r>
        <w:rPr>
          <w:bCs/>
        </w:rPr>
        <w:t>З</w:t>
      </w:r>
      <w:r w:rsidRPr="009305DA">
        <w:rPr>
          <w:bCs/>
        </w:rPr>
        <w:t xml:space="preserve">апроса котировок </w:t>
      </w:r>
      <w:r>
        <w:rPr>
          <w:bCs/>
        </w:rPr>
        <w:t xml:space="preserve">в электронном виде, </w:t>
      </w:r>
      <w:r w:rsidRPr="009305DA">
        <w:rPr>
          <w:bCs/>
        </w:rPr>
        <w:t xml:space="preserve">датой поступления </w:t>
      </w:r>
      <w:r>
        <w:rPr>
          <w:bCs/>
        </w:rPr>
        <w:t xml:space="preserve">котировочной </w:t>
      </w:r>
      <w:r w:rsidRPr="009305DA">
        <w:rPr>
          <w:bCs/>
        </w:rPr>
        <w:t xml:space="preserve">заявки считается дата поступления электронной части </w:t>
      </w:r>
      <w:r>
        <w:rPr>
          <w:bCs/>
        </w:rPr>
        <w:t xml:space="preserve">котировочной </w:t>
      </w:r>
      <w:r w:rsidRPr="009305DA">
        <w:rPr>
          <w:bCs/>
        </w:rPr>
        <w:t xml:space="preserve">заявки. Дата и время поступления </w:t>
      </w:r>
      <w:r>
        <w:rPr>
          <w:bCs/>
        </w:rPr>
        <w:t xml:space="preserve">котировочной </w:t>
      </w:r>
      <w:r w:rsidRPr="009305DA">
        <w:rPr>
          <w:bCs/>
        </w:rPr>
        <w:t>заявки фиксируется средствами ЭТП.</w:t>
      </w:r>
    </w:p>
    <w:p w:rsidR="00611FE7" w:rsidRPr="000D1283" w:rsidRDefault="000D1283" w:rsidP="000D1283">
      <w:pPr>
        <w:ind w:firstLine="567"/>
        <w:jc w:val="both"/>
        <w:rPr>
          <w:rFonts w:eastAsia="MS Mincho"/>
        </w:rPr>
      </w:pPr>
      <w:r>
        <w:lastRenderedPageBreak/>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t xml:space="preserve">2.7.15. </w:t>
      </w:r>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заявки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 xml:space="preserve">ом в соответствии с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при отражении единичных расценок закупаем</w:t>
      </w:r>
      <w:r w:rsidR="00D34D10">
        <w:t>ых</w:t>
      </w:r>
      <w:r w:rsidR="00FE1438" w:rsidRPr="00C25884">
        <w:t xml:space="preserve"> </w:t>
      </w:r>
      <w:r w:rsidR="004A6DBE">
        <w:t>Работ</w:t>
      </w:r>
      <w:r w:rsidR="0028639C">
        <w:t xml:space="preserve"> </w:t>
      </w:r>
      <w:r w:rsidR="00FE1438" w:rsidRPr="00C25884">
        <w:t xml:space="preserve">и(или)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 xml:space="preserve">При наличии арифметических ошибок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6574F8">
      <w:pPr>
        <w:numPr>
          <w:ilvl w:val="4"/>
          <w:numId w:val="17"/>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6574F8">
      <w:pPr>
        <w:numPr>
          <w:ilvl w:val="4"/>
          <w:numId w:val="16"/>
        </w:numPr>
        <w:jc w:val="both"/>
        <w:rPr>
          <w:rFonts w:eastAsia="MS Mincho"/>
          <w:bCs/>
        </w:rPr>
      </w:pPr>
      <w:r>
        <w:rPr>
          <w:rFonts w:eastAsia="MS Mincho"/>
          <w:bCs/>
        </w:rPr>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6574F8">
      <w:pPr>
        <w:numPr>
          <w:ilvl w:val="4"/>
          <w:numId w:val="16"/>
        </w:numPr>
        <w:jc w:val="both"/>
        <w:rPr>
          <w:rFonts w:eastAsia="MS Mincho"/>
          <w:bCs/>
        </w:rPr>
      </w:pPr>
      <w:r w:rsidRPr="00A21209">
        <w:rPr>
          <w:rFonts w:eastAsia="MS Mincho"/>
          <w:bCs/>
        </w:rPr>
        <w:t>наиболее низкая цена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6574F8">
      <w:pPr>
        <w:numPr>
          <w:ilvl w:val="4"/>
          <w:numId w:val="16"/>
        </w:numPr>
        <w:jc w:val="both"/>
        <w:rPr>
          <w:rFonts w:eastAsia="MS Mincho"/>
          <w:bCs/>
        </w:rPr>
      </w:pPr>
      <w:r w:rsidRPr="00A21209">
        <w:rPr>
          <w:rFonts w:eastAsia="MS Mincho"/>
          <w:bCs/>
        </w:rPr>
        <w:t>предложения для рассмотрения комиссией;</w:t>
      </w:r>
    </w:p>
    <w:p w:rsidR="00A21209" w:rsidRPr="00A21209" w:rsidRDefault="00A21209" w:rsidP="006574F8">
      <w:pPr>
        <w:numPr>
          <w:ilvl w:val="4"/>
          <w:numId w:val="16"/>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9305DA">
        <w:rPr>
          <w:bCs/>
        </w:rPr>
        <w:t xml:space="preserve">Конкурсной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Решение</w:t>
      </w:r>
      <w:r w:rsidR="009305DA">
        <w:rPr>
          <w:rFonts w:eastAsia="MS Mincho"/>
          <w:bCs/>
        </w:rPr>
        <w:t xml:space="preserve"> К</w:t>
      </w:r>
      <w:r w:rsidR="00EA181B">
        <w:rPr>
          <w:rFonts w:eastAsia="MS Mincho"/>
          <w:bCs/>
        </w:rPr>
        <w:t xml:space="preserve">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1613EE"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w:t>
      </w:r>
      <w:r w:rsidR="009305DA">
        <w:t xml:space="preserve">(двух) </w:t>
      </w:r>
      <w:r w:rsidR="00B43A00">
        <w:t>рабочих</w:t>
      </w:r>
      <w:r w:rsidR="009305DA">
        <w:t xml:space="preserve"> </w:t>
      </w:r>
      <w:r w:rsidRPr="00C25884">
        <w:t>дней с даты подписания</w:t>
      </w:r>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r w:rsidR="004A6EE1" w:rsidRPr="004A6EE1">
        <w:t xml:space="preserve"> </w:t>
      </w:r>
      <w:r w:rsidR="004A6EE1" w:rsidRPr="004A6EE1">
        <w:rPr>
          <w:rFonts w:eastAsia="MS Mincho"/>
          <w:bCs/>
        </w:rPr>
        <w:t>Просмотр протоколов</w:t>
      </w:r>
      <w:r w:rsidR="009305DA">
        <w:rPr>
          <w:rFonts w:eastAsia="MS Mincho"/>
          <w:bCs/>
        </w:rPr>
        <w:t xml:space="preserve"> (выписок из протоколов)</w:t>
      </w:r>
      <w:r w:rsidR="004A6EE1" w:rsidRPr="004A6EE1">
        <w:rPr>
          <w:rFonts w:eastAsia="MS Mincho"/>
          <w:bCs/>
        </w:rPr>
        <w:t xml:space="preserve"> </w:t>
      </w:r>
      <w:r w:rsidR="009C2B21" w:rsidRPr="009C2B21">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076B41" w:rsidRDefault="00076B41" w:rsidP="00FC791F">
      <w:pPr>
        <w:pStyle w:val="30"/>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несостоявшимся</w:t>
      </w:r>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6574F8">
      <w:pPr>
        <w:pStyle w:val="27"/>
        <w:keepNext w:val="0"/>
        <w:numPr>
          <w:ilvl w:val="4"/>
          <w:numId w:val="18"/>
        </w:numPr>
        <w:spacing w:before="0"/>
      </w:pPr>
      <w:r w:rsidRPr="00413413">
        <w:t xml:space="preserve">на участие в </w:t>
      </w:r>
      <w:r w:rsidR="003F06E3">
        <w:t>З</w:t>
      </w:r>
      <w:r w:rsidRPr="00413413">
        <w:t>апросе котировок подано менее 2 котировочных заявок;</w:t>
      </w:r>
    </w:p>
    <w:p w:rsidR="007163B9" w:rsidRPr="00413413" w:rsidRDefault="007163B9" w:rsidP="006574F8">
      <w:pPr>
        <w:pStyle w:val="27"/>
        <w:keepNext w:val="0"/>
        <w:numPr>
          <w:ilvl w:val="4"/>
          <w:numId w:val="16"/>
        </w:numPr>
        <w:spacing w:before="0"/>
      </w:pPr>
      <w:r w:rsidRPr="00413413">
        <w:lastRenderedPageBreak/>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6574F8">
      <w:pPr>
        <w:pStyle w:val="27"/>
        <w:keepNext w:val="0"/>
        <w:numPr>
          <w:ilvl w:val="4"/>
          <w:numId w:val="16"/>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6574F8">
      <w:pPr>
        <w:pStyle w:val="27"/>
        <w:keepNext w:val="0"/>
        <w:numPr>
          <w:ilvl w:val="4"/>
          <w:numId w:val="16"/>
        </w:numPr>
        <w:spacing w:before="0"/>
      </w:pPr>
      <w:r>
        <w:t>Победит</w:t>
      </w:r>
      <w:r w:rsidR="007163B9" w:rsidRPr="00413413">
        <w:t xml:space="preserve">ель </w:t>
      </w:r>
      <w:r w:rsidR="003F06E3">
        <w:t>З</w:t>
      </w:r>
      <w:r w:rsidR="007163B9" w:rsidRPr="00413413">
        <w:t xml:space="preserve">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 xml:space="preserve">елем </w:t>
      </w:r>
      <w:r w:rsidR="003F06E3">
        <w:t>З</w:t>
      </w:r>
      <w:r w:rsidR="007163B9" w:rsidRPr="00413413">
        <w:t>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 xml:space="preserve">а. Цена такого договора не может превышать цену, указанную в котировочной заявке </w:t>
      </w:r>
      <w:r w:rsidR="005F76D7">
        <w:t>Участник</w:t>
      </w:r>
      <w:r w:rsidR="00EA181B">
        <w:t xml:space="preserve">а </w:t>
      </w:r>
      <w:r w:rsidR="003F06E3">
        <w:t>З</w:t>
      </w:r>
      <w:r w:rsidR="00EA181B">
        <w:t>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4600AB" w:rsidRDefault="004600AB" w:rsidP="00FC791F">
      <w:pPr>
        <w:pStyle w:val="30"/>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2B5627" w:rsidRPr="00617E78" w:rsidRDefault="002B5627" w:rsidP="00FC791F">
      <w:pPr>
        <w:pStyle w:val="20"/>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t>Заключение договора</w:t>
      </w:r>
    </w:p>
    <w:p w:rsidR="0012603D" w:rsidRDefault="001D46E2" w:rsidP="00617E78">
      <w:pPr>
        <w:pStyle w:val="30"/>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12603D" w:rsidRPr="002D79B4" w:rsidRDefault="001D46E2" w:rsidP="00464A7C">
      <w:pPr>
        <w:pStyle w:val="30"/>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9"/>
        <w:numPr>
          <w:ilvl w:val="2"/>
          <w:numId w:val="13"/>
        </w:numPr>
        <w:ind w:left="0" w:firstLine="709"/>
        <w:jc w:val="both"/>
      </w:pPr>
      <w:r w:rsidRPr="001D491E">
        <w:t xml:space="preserve">В случае принятия </w:t>
      </w:r>
      <w:r w:rsidR="005F76D7">
        <w:t>Заказчик</w:t>
      </w:r>
      <w:r w:rsidRPr="001D491E">
        <w:t>ом решения о заключении договора, договор заключается на условиях и по цене, указанн</w:t>
      </w:r>
      <w:r w:rsidR="00E73601">
        <w:t xml:space="preserve">ых в котировочной документации и </w:t>
      </w:r>
      <w:r w:rsidRPr="001D491E">
        <w:t xml:space="preserve">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9"/>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r w:rsidR="002A5294" w:rsidRPr="002D79B4">
        <w:t xml:space="preserve">с даты </w:t>
      </w:r>
      <w:r w:rsidR="001700A0" w:rsidRPr="002D79B4">
        <w:t xml:space="preserve">опубликования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случае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с даты опубликования итогов </w:t>
      </w:r>
      <w:r w:rsidR="00B34B3E">
        <w:t>запроса котировок</w:t>
      </w:r>
      <w:r w:rsidRPr="00B357D0">
        <w:t xml:space="preserve"> на сайтах</w:t>
      </w:r>
      <w:r w:rsidR="008C4A93">
        <w:t>.</w:t>
      </w:r>
    </w:p>
    <w:p w:rsidR="00683A8F" w:rsidRPr="002D79B4" w:rsidRDefault="002A5294" w:rsidP="00FC791F">
      <w:pPr>
        <w:pStyle w:val="a9"/>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250FB7">
        <w:t>7</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с даты опубликования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9"/>
        <w:numPr>
          <w:ilvl w:val="2"/>
          <w:numId w:val="13"/>
        </w:numPr>
        <w:ind w:left="0" w:firstLine="709"/>
        <w:jc w:val="both"/>
      </w:pPr>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
    <w:p w:rsidR="00683A8F" w:rsidRPr="002D79B4" w:rsidRDefault="00240046" w:rsidP="00FC791F">
      <w:pPr>
        <w:pStyle w:val="a9"/>
        <w:numPr>
          <w:ilvl w:val="2"/>
          <w:numId w:val="13"/>
        </w:numPr>
        <w:ind w:left="0" w:firstLine="709"/>
        <w:jc w:val="both"/>
      </w:pPr>
      <w:r w:rsidRPr="00240046">
        <w:t>Участник запроса котировок, с которым заключается договор</w:t>
      </w:r>
      <w:r w:rsidR="00E73601">
        <w:t>,</w:t>
      </w:r>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9"/>
        <w:numPr>
          <w:ilvl w:val="2"/>
          <w:numId w:val="13"/>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lastRenderedPageBreak/>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12603D" w:rsidRPr="002D79B4" w:rsidRDefault="002A5294" w:rsidP="00FC791F">
      <w:pPr>
        <w:pStyle w:val="30"/>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9"/>
        <w:numPr>
          <w:ilvl w:val="2"/>
          <w:numId w:val="13"/>
        </w:numPr>
        <w:ind w:left="0" w:firstLine="709"/>
        <w:jc w:val="both"/>
      </w:pPr>
      <w:r>
        <w:t>Заказчик</w:t>
      </w:r>
      <w:r w:rsidR="00563963" w:rsidRPr="002D79B4">
        <w:t xml:space="preserve"> по согласованию с</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недостижения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9"/>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9"/>
        <w:numPr>
          <w:ilvl w:val="2"/>
          <w:numId w:val="13"/>
        </w:numPr>
        <w:ind w:left="0" w:firstLine="709"/>
        <w:jc w:val="both"/>
      </w:pPr>
      <w:r>
        <w:t>Заказчик</w:t>
      </w:r>
      <w:r w:rsidR="002D79B4" w:rsidRPr="002D79B4">
        <w:t xml:space="preserve"> по согласованию с контрагентом при заключении договора и/или в ходе исполнения договора вправе изменить </w:t>
      </w:r>
      <w:r w:rsidR="00E73601">
        <w:t xml:space="preserve">объем </w:t>
      </w:r>
      <w:r w:rsidR="008F5B56">
        <w:t>предусмотренн</w:t>
      </w:r>
      <w:r w:rsidR="00626D46">
        <w:t>ых</w:t>
      </w:r>
      <w:r w:rsidR="002D79B4" w:rsidRPr="002D79B4">
        <w:t xml:space="preserve"> договором</w:t>
      </w:r>
      <w:r w:rsidR="00E570E7">
        <w:t xml:space="preserve"> </w:t>
      </w:r>
      <w:r w:rsidR="004A6DBE">
        <w:t>Работ</w:t>
      </w:r>
      <w:r w:rsidR="00E73601">
        <w:t xml:space="preserve"> </w:t>
      </w:r>
      <w:r w:rsidR="002D79B4" w:rsidRPr="002D79B4">
        <w:t xml:space="preserve">при изменении потребности в </w:t>
      </w:r>
      <w:r w:rsidR="004A6DBE" w:rsidRPr="004A6DBE">
        <w:t>Работ</w:t>
      </w:r>
      <w:r w:rsidR="008E3C8D">
        <w:t>ах</w:t>
      </w:r>
      <w:r w:rsidR="00007441">
        <w:t>,</w:t>
      </w:r>
      <w:r w:rsidR="00E73601">
        <w:t xml:space="preserve"> на </w:t>
      </w:r>
      <w:r w:rsidR="004A6DBE">
        <w:t>выполнение</w:t>
      </w:r>
      <w:r w:rsidR="00E73601">
        <w:t xml:space="preserve"> </w:t>
      </w:r>
      <w:r w:rsidR="002D79B4" w:rsidRPr="002D79B4">
        <w:t>котор</w:t>
      </w:r>
      <w:r w:rsidR="00626D46">
        <w:t>ых</w:t>
      </w:r>
      <w:r w:rsidR="002D79B4" w:rsidRPr="002D79B4">
        <w:t xml:space="preserve">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r w:rsidR="004A6DBE" w:rsidRPr="004A6DBE">
        <w:t>Работ</w:t>
      </w:r>
      <w:r w:rsidR="008F5B56">
        <w:t>,</w:t>
      </w:r>
      <w:r w:rsidR="00E73601">
        <w:t xml:space="preserve"> </w:t>
      </w:r>
      <w:r w:rsidR="002D79B4" w:rsidRPr="002D79B4">
        <w:t>не пр</w:t>
      </w:r>
      <w:r w:rsidR="008F5B56">
        <w:t>едусмотренн</w:t>
      </w:r>
      <w:r w:rsidR="00626D46">
        <w:t>ых</w:t>
      </w:r>
      <w:r w:rsidR="002D79B4" w:rsidRPr="002D79B4">
        <w:t xml:space="preserve"> договором, но связанн</w:t>
      </w:r>
      <w:r w:rsidR="00626D46">
        <w:t>ых</w:t>
      </w:r>
      <w:r w:rsidR="008F5B56">
        <w:t xml:space="preserve"> с таким</w:t>
      </w:r>
      <w:r w:rsidR="0028639C">
        <w:t>и</w:t>
      </w:r>
      <w:r w:rsidR="002D79B4" w:rsidRPr="002D79B4">
        <w:t xml:space="preserve"> </w:t>
      </w:r>
      <w:r w:rsidR="004A6DBE" w:rsidRPr="004A6DBE">
        <w:t>Работ</w:t>
      </w:r>
      <w:r w:rsidR="004A6DBE">
        <w:t>ами</w:t>
      </w:r>
      <w:r w:rsidR="008F5B56">
        <w:t>,</w:t>
      </w:r>
      <w:r w:rsidR="00E73601">
        <w:t xml:space="preserve"> </w:t>
      </w:r>
      <w:r w:rsidR="002D79B4" w:rsidRPr="002D79B4">
        <w:t>предусмотренным</w:t>
      </w:r>
      <w:r w:rsidR="0028639C">
        <w:t>и</w:t>
      </w:r>
      <w:r w:rsidR="002D79B4" w:rsidRPr="002D79B4">
        <w:t xml:space="preserve"> договором.</w:t>
      </w:r>
    </w:p>
    <w:p w:rsidR="002D79B4" w:rsidRDefault="002D79B4" w:rsidP="00FC791F">
      <w:pPr>
        <w:pStyle w:val="a9"/>
        <w:numPr>
          <w:ilvl w:val="2"/>
          <w:numId w:val="13"/>
        </w:numPr>
        <w:ind w:left="0" w:firstLine="709"/>
        <w:jc w:val="both"/>
      </w:pPr>
      <w:r w:rsidRPr="002D79B4">
        <w:t xml:space="preserve">При </w:t>
      </w:r>
      <w:r w:rsidR="004A6DBE">
        <w:t>выполнении</w:t>
      </w:r>
      <w:r w:rsidR="00FE555C">
        <w:t xml:space="preserve"> </w:t>
      </w:r>
      <w:r w:rsidR="00E570E7">
        <w:t>дополнительного объема так</w:t>
      </w:r>
      <w:r w:rsidR="00626D46">
        <w:t>их</w:t>
      </w:r>
      <w:r w:rsidR="00E73601">
        <w:t xml:space="preserve"> </w:t>
      </w:r>
      <w:r w:rsidR="004A6DBE">
        <w:t>Работ</w:t>
      </w:r>
      <w:r w:rsidRPr="002D79B4">
        <w:t xml:space="preserve"> </w:t>
      </w:r>
      <w:r w:rsidR="005F76D7">
        <w:t>Заказчик</w:t>
      </w:r>
      <w:r w:rsidRPr="002D79B4">
        <w:t xml:space="preserve"> по согласованию с контрагентом вправе изменить первоначальную цену договора</w:t>
      </w:r>
      <w:r w:rsidR="00E242BE">
        <w:t xml:space="preserve"> пропорционально </w:t>
      </w:r>
      <w:r w:rsidR="006604EB">
        <w:t>объему</w:t>
      </w:r>
      <w:r w:rsidR="00E242BE">
        <w:t xml:space="preserve"> так</w:t>
      </w:r>
      <w:r w:rsidR="00626D46">
        <w:t>их</w:t>
      </w:r>
      <w:r w:rsidR="00E73601">
        <w:t xml:space="preserve"> </w:t>
      </w:r>
      <w:r w:rsidR="004A6DBE" w:rsidRPr="004A6DBE">
        <w:t>Работ</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4A6DBE">
        <w:t>выполнении</w:t>
      </w:r>
      <w:r w:rsidR="00E73601">
        <w:t xml:space="preserve"> </w:t>
      </w:r>
      <w:r w:rsidR="00E242BE">
        <w:t>так</w:t>
      </w:r>
      <w:r w:rsidR="00626D46">
        <w:t>их</w:t>
      </w:r>
      <w:r w:rsidR="00E570E7">
        <w:t xml:space="preserve"> </w:t>
      </w:r>
      <w:r w:rsidR="004A6DBE" w:rsidRPr="004A6DBE">
        <w:t xml:space="preserve">Работ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9"/>
        <w:numPr>
          <w:ilvl w:val="2"/>
          <w:numId w:val="13"/>
        </w:numPr>
        <w:ind w:left="0" w:firstLine="709"/>
        <w:jc w:val="both"/>
      </w:pPr>
      <w:r>
        <w:t xml:space="preserve">При </w:t>
      </w:r>
      <w:r w:rsidR="004A6DBE">
        <w:t>выполнении</w:t>
      </w:r>
      <w:r w:rsidR="00E73601">
        <w:t xml:space="preserve"> </w:t>
      </w:r>
      <w:r w:rsidR="002D79B4" w:rsidRPr="002D79B4">
        <w:t>дополнительного объема так</w:t>
      </w:r>
      <w:r w:rsidR="00626D46">
        <w:t>их</w:t>
      </w:r>
      <w:r w:rsidR="002D79B4" w:rsidRPr="002D79B4">
        <w:t xml:space="preserve"> </w:t>
      </w:r>
      <w:r w:rsidR="004A6DBE">
        <w:t>Работ</w:t>
      </w:r>
      <w:r w:rsidR="00E73601">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9"/>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661B53" w:rsidRDefault="00661B53" w:rsidP="002D79B4">
      <w:pPr>
        <w:jc w:val="right"/>
      </w:pPr>
    </w:p>
    <w:p w:rsidR="007A2DF9" w:rsidRDefault="007A2DF9" w:rsidP="002D79B4">
      <w:pPr>
        <w:jc w:val="right"/>
      </w:pPr>
    </w:p>
    <w:p w:rsidR="00BA3759" w:rsidRDefault="00BA3759" w:rsidP="00BA3759">
      <w:pPr>
        <w:tabs>
          <w:tab w:val="left" w:pos="6860"/>
          <w:tab w:val="left" w:pos="7743"/>
        </w:tabs>
        <w:jc w:val="both"/>
        <w:rPr>
          <w:color w:val="000000"/>
        </w:rPr>
      </w:pPr>
      <w:r w:rsidRPr="00BA3759">
        <w:rPr>
          <w:color w:val="000000"/>
        </w:rPr>
        <w:t>Согласовано:</w:t>
      </w:r>
    </w:p>
    <w:p w:rsidR="007A7C03" w:rsidRPr="00BA3759" w:rsidRDefault="007A7C03" w:rsidP="00BA3759">
      <w:pPr>
        <w:tabs>
          <w:tab w:val="left" w:pos="6860"/>
          <w:tab w:val="left" w:pos="7743"/>
        </w:tabs>
        <w:jc w:val="both"/>
        <w:rPr>
          <w:color w:val="000000"/>
        </w:rPr>
      </w:pPr>
    </w:p>
    <w:p w:rsidR="003C6343" w:rsidRPr="00803589" w:rsidRDefault="00C52D3A" w:rsidP="003C6343">
      <w:pPr>
        <w:tabs>
          <w:tab w:val="left" w:pos="6860"/>
          <w:tab w:val="left" w:pos="7743"/>
        </w:tabs>
        <w:jc w:val="both"/>
        <w:rPr>
          <w:color w:val="FFFFFF" w:themeColor="background1"/>
        </w:rPr>
      </w:pPr>
      <w:bookmarkStart w:id="2" w:name="_GoBack"/>
      <w:r w:rsidRPr="00803589">
        <w:rPr>
          <w:color w:val="FFFFFF" w:themeColor="background1"/>
        </w:rPr>
        <w:t>И.о. н</w:t>
      </w:r>
      <w:r w:rsidR="00064129" w:rsidRPr="00803589">
        <w:rPr>
          <w:color w:val="FFFFFF" w:themeColor="background1"/>
        </w:rPr>
        <w:t>ачальник</w:t>
      </w:r>
      <w:r w:rsidRPr="00803589">
        <w:rPr>
          <w:color w:val="FFFFFF" w:themeColor="background1"/>
        </w:rPr>
        <w:t>а</w:t>
      </w:r>
      <w:r w:rsidR="003C6343" w:rsidRPr="00803589">
        <w:rPr>
          <w:color w:val="FFFFFF" w:themeColor="background1"/>
        </w:rPr>
        <w:t xml:space="preserve"> </w:t>
      </w:r>
      <w:r w:rsidR="00250FB7" w:rsidRPr="00803589">
        <w:rPr>
          <w:color w:val="FFFFFF" w:themeColor="background1"/>
        </w:rPr>
        <w:t>АХО</w:t>
      </w:r>
      <w:r w:rsidR="003C6343" w:rsidRPr="00803589">
        <w:rPr>
          <w:color w:val="FFFFFF" w:themeColor="background1"/>
        </w:rPr>
        <w:t xml:space="preserve">                                                                 </w:t>
      </w:r>
      <w:r w:rsidR="00064129" w:rsidRPr="00803589">
        <w:rPr>
          <w:color w:val="FFFFFF" w:themeColor="background1"/>
        </w:rPr>
        <w:t xml:space="preserve">            </w:t>
      </w:r>
      <w:r w:rsidR="003B2FB8" w:rsidRPr="00803589">
        <w:rPr>
          <w:color w:val="FFFFFF" w:themeColor="background1"/>
        </w:rPr>
        <w:t xml:space="preserve">   </w:t>
      </w:r>
      <w:r w:rsidR="00064129" w:rsidRPr="00803589">
        <w:rPr>
          <w:color w:val="FFFFFF" w:themeColor="background1"/>
        </w:rPr>
        <w:t xml:space="preserve"> </w:t>
      </w:r>
      <w:r w:rsidR="003C6343" w:rsidRPr="00803589">
        <w:rPr>
          <w:color w:val="FFFFFF" w:themeColor="background1"/>
        </w:rPr>
        <w:t xml:space="preserve">  </w:t>
      </w:r>
      <w:r w:rsidR="00250FB7" w:rsidRPr="00803589">
        <w:rPr>
          <w:color w:val="FFFFFF" w:themeColor="background1"/>
        </w:rPr>
        <w:t xml:space="preserve">        </w:t>
      </w:r>
      <w:r w:rsidR="003C6343" w:rsidRPr="00803589">
        <w:rPr>
          <w:color w:val="FFFFFF" w:themeColor="background1"/>
        </w:rPr>
        <w:t xml:space="preserve">   </w:t>
      </w:r>
      <w:r w:rsidRPr="00803589">
        <w:rPr>
          <w:color w:val="FFFFFF" w:themeColor="background1"/>
        </w:rPr>
        <w:t xml:space="preserve">    </w:t>
      </w:r>
      <w:r w:rsidR="003C6343" w:rsidRPr="00803589">
        <w:rPr>
          <w:color w:val="FFFFFF" w:themeColor="background1"/>
        </w:rPr>
        <w:t xml:space="preserve"> </w:t>
      </w:r>
      <w:r w:rsidRPr="00803589">
        <w:rPr>
          <w:color w:val="FFFFFF" w:themeColor="background1"/>
        </w:rPr>
        <w:t xml:space="preserve">       В</w:t>
      </w:r>
      <w:r w:rsidR="00007441" w:rsidRPr="00803589">
        <w:rPr>
          <w:color w:val="FFFFFF" w:themeColor="background1"/>
        </w:rPr>
        <w:t>.</w:t>
      </w:r>
      <w:r w:rsidRPr="00803589">
        <w:rPr>
          <w:color w:val="FFFFFF" w:themeColor="background1"/>
        </w:rPr>
        <w:t>В</w:t>
      </w:r>
      <w:r w:rsidR="00007441" w:rsidRPr="00803589">
        <w:rPr>
          <w:color w:val="FFFFFF" w:themeColor="background1"/>
        </w:rPr>
        <w:t>.</w:t>
      </w:r>
      <w:r w:rsidRPr="00803589">
        <w:rPr>
          <w:color w:val="FFFFFF" w:themeColor="background1"/>
        </w:rPr>
        <w:t>Ёлкин</w:t>
      </w:r>
      <w:r w:rsidR="003C6343" w:rsidRPr="00803589">
        <w:rPr>
          <w:color w:val="FFFFFF" w:themeColor="background1"/>
        </w:rPr>
        <w:t xml:space="preserve">           </w:t>
      </w:r>
    </w:p>
    <w:p w:rsidR="003C6343" w:rsidRPr="00803589" w:rsidRDefault="00064129" w:rsidP="003C6343">
      <w:pPr>
        <w:tabs>
          <w:tab w:val="left" w:pos="6860"/>
          <w:tab w:val="left" w:pos="7743"/>
        </w:tabs>
        <w:jc w:val="both"/>
        <w:rPr>
          <w:color w:val="FFFFFF" w:themeColor="background1"/>
        </w:rPr>
      </w:pPr>
      <w:r w:rsidRPr="00803589">
        <w:rPr>
          <w:color w:val="FFFFFF" w:themeColor="background1"/>
        </w:rPr>
        <w:t xml:space="preserve"> </w:t>
      </w:r>
    </w:p>
    <w:p w:rsidR="00A0622D" w:rsidRPr="00803589" w:rsidRDefault="00A0622D" w:rsidP="00A0622D">
      <w:pPr>
        <w:widowControl w:val="0"/>
        <w:autoSpaceDE w:val="0"/>
        <w:autoSpaceDN w:val="0"/>
        <w:adjustRightInd w:val="0"/>
        <w:jc w:val="both"/>
        <w:rPr>
          <w:color w:val="FFFFFF" w:themeColor="background1"/>
        </w:rPr>
      </w:pPr>
      <w:r w:rsidRPr="00803589">
        <w:rPr>
          <w:color w:val="FFFFFF" w:themeColor="background1"/>
        </w:rPr>
        <w:t>Заместитель председателя</w:t>
      </w:r>
    </w:p>
    <w:p w:rsidR="00A0622D" w:rsidRPr="00803589" w:rsidRDefault="00A0622D" w:rsidP="00A0622D">
      <w:pPr>
        <w:widowControl w:val="0"/>
        <w:autoSpaceDE w:val="0"/>
        <w:autoSpaceDN w:val="0"/>
        <w:adjustRightInd w:val="0"/>
        <w:jc w:val="both"/>
        <w:rPr>
          <w:color w:val="FFFFFF" w:themeColor="background1"/>
        </w:rPr>
      </w:pPr>
      <w:r w:rsidRPr="00803589">
        <w:rPr>
          <w:color w:val="FFFFFF" w:themeColor="background1"/>
        </w:rPr>
        <w:t>Экспертной группы                                                                                                         А.В.Смирнова</w:t>
      </w:r>
    </w:p>
    <w:p w:rsidR="00250FB7" w:rsidRPr="00803589" w:rsidRDefault="00250FB7" w:rsidP="003C6343">
      <w:pPr>
        <w:widowControl w:val="0"/>
        <w:autoSpaceDE w:val="0"/>
        <w:autoSpaceDN w:val="0"/>
        <w:adjustRightInd w:val="0"/>
        <w:jc w:val="both"/>
        <w:rPr>
          <w:color w:val="FFFFFF" w:themeColor="background1"/>
        </w:rPr>
      </w:pPr>
    </w:p>
    <w:p w:rsidR="00250FB7" w:rsidRPr="00803589" w:rsidRDefault="00250FB7" w:rsidP="003C6343">
      <w:pPr>
        <w:widowControl w:val="0"/>
        <w:autoSpaceDE w:val="0"/>
        <w:autoSpaceDN w:val="0"/>
        <w:adjustRightInd w:val="0"/>
        <w:jc w:val="both"/>
        <w:rPr>
          <w:color w:val="FFFFFF" w:themeColor="background1"/>
        </w:rPr>
      </w:pPr>
    </w:p>
    <w:p w:rsidR="00250FB7" w:rsidRPr="00803589" w:rsidRDefault="00250FB7" w:rsidP="003C6343">
      <w:pPr>
        <w:widowControl w:val="0"/>
        <w:autoSpaceDE w:val="0"/>
        <w:autoSpaceDN w:val="0"/>
        <w:adjustRightInd w:val="0"/>
        <w:jc w:val="both"/>
        <w:rPr>
          <w:color w:val="FFFFFF" w:themeColor="background1"/>
        </w:rPr>
      </w:pPr>
    </w:p>
    <w:bookmarkEnd w:id="2"/>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017A3F" w:rsidRPr="002D79B4" w:rsidRDefault="00017A3F" w:rsidP="00240046">
      <w:pPr>
        <w:jc w:val="right"/>
        <w:rPr>
          <w:rFonts w:eastAsia="MS Mincho"/>
        </w:rPr>
      </w:pPr>
      <w:r w:rsidRPr="002D79B4">
        <w:rPr>
          <w:rFonts w:eastAsia="MS Mincho"/>
        </w:rPr>
        <w:lastRenderedPageBreak/>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0"/>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r w:rsidR="00B34B3E">
        <w:rPr>
          <w:rFonts w:ascii="Times New Roman" w:hAnsi="Times New Roman" w:cs="Times New Roman"/>
          <w:i w:val="0"/>
          <w:sz w:val="24"/>
          <w:szCs w:val="24"/>
        </w:rPr>
        <w:t>ЗАПРОСЕ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8"/>
              <w:jc w:val="both"/>
              <w:rPr>
                <w:b/>
              </w:rPr>
            </w:pPr>
          </w:p>
        </w:tc>
        <w:tc>
          <w:tcPr>
            <w:tcW w:w="4949" w:type="dxa"/>
          </w:tcPr>
          <w:p w:rsidR="00017A3F" w:rsidRPr="00F854D3" w:rsidRDefault="00017A3F" w:rsidP="00FD05E2">
            <w:pPr>
              <w:pStyle w:val="af8"/>
              <w:ind w:left="1215"/>
              <w:jc w:val="right"/>
            </w:pPr>
          </w:p>
        </w:tc>
      </w:tr>
    </w:tbl>
    <w:p w:rsidR="00017A3F" w:rsidRPr="006464AA" w:rsidRDefault="00017A3F" w:rsidP="00017A3F">
      <w:pPr>
        <w:pStyle w:val="120"/>
        <w:rPr>
          <w:sz w:val="24"/>
          <w:szCs w:val="24"/>
        </w:rPr>
      </w:pPr>
      <w:r w:rsidRPr="006464AA">
        <w:rPr>
          <w:sz w:val="24"/>
          <w:szCs w:val="24"/>
        </w:rPr>
        <w:t xml:space="preserve">Будучи уполномоченным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w:t>
      </w:r>
      <w:r w:rsidRPr="00E73601">
        <w:rPr>
          <w:b/>
          <w:i/>
          <w:sz w:val="24"/>
          <w:szCs w:val="24"/>
          <w:u w:val="single"/>
        </w:rPr>
        <w:t xml:space="preserve">указать наименование </w:t>
      </w:r>
      <w:r w:rsidR="00914DD6" w:rsidRPr="00E73601">
        <w:rPr>
          <w:b/>
          <w:i/>
          <w:sz w:val="24"/>
          <w:szCs w:val="24"/>
          <w:u w:val="single"/>
        </w:rPr>
        <w:t>претендент</w:t>
      </w:r>
      <w:r w:rsidRPr="00E73601">
        <w:rPr>
          <w:b/>
          <w:i/>
          <w:sz w:val="24"/>
          <w:szCs w:val="24"/>
          <w:u w:val="single"/>
        </w:rPr>
        <w:t xml:space="preserve">а или, в случае участия нескольких лиц на стороне одного </w:t>
      </w:r>
      <w:r w:rsidR="00914DD6" w:rsidRPr="00E73601">
        <w:rPr>
          <w:b/>
          <w:i/>
          <w:sz w:val="24"/>
          <w:szCs w:val="24"/>
          <w:u w:val="single"/>
        </w:rPr>
        <w:t>претендент</w:t>
      </w:r>
      <w:r w:rsidRPr="00E73601">
        <w:rPr>
          <w:b/>
          <w:i/>
          <w:sz w:val="24"/>
          <w:szCs w:val="24"/>
          <w:u w:val="single"/>
        </w:rPr>
        <w:t>а наименования таких лиц</w:t>
      </w:r>
      <w:r w:rsidRPr="006464AA">
        <w:rPr>
          <w:b/>
          <w:i/>
          <w:sz w:val="24"/>
          <w:szCs w:val="24"/>
        </w:rPr>
        <w:t>)</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w:t>
      </w:r>
      <w:r w:rsidR="00E73601">
        <w:rPr>
          <w:sz w:val="24"/>
          <w:szCs w:val="24"/>
        </w:rPr>
        <w:t>_____ (</w:t>
      </w:r>
      <w:r w:rsidRPr="006464AA">
        <w:rPr>
          <w:sz w:val="24"/>
          <w:szCs w:val="24"/>
        </w:rPr>
        <w:t>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E73601">
        <w:rPr>
          <w:b/>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E73601">
        <w:rPr>
          <w:sz w:val="24"/>
          <w:szCs w:val="24"/>
        </w:rPr>
        <w:t>Претендента</w:t>
      </w:r>
      <w:r w:rsidRPr="006464AA">
        <w:rPr>
          <w:sz w:val="24"/>
          <w:szCs w:val="24"/>
        </w:rPr>
        <w:t>.</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ознакомилось(ся)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согласно(ен)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подавая настоящую </w:t>
      </w:r>
      <w:r w:rsidR="00E73601">
        <w:rPr>
          <w:sz w:val="24"/>
          <w:szCs w:val="24"/>
        </w:rPr>
        <w:t xml:space="preserve">котировочную </w:t>
      </w:r>
      <w:r w:rsidRPr="006464AA">
        <w:rPr>
          <w:sz w:val="24"/>
          <w:szCs w:val="24"/>
        </w:rPr>
        <w:t>заявку, согласно(ен) с тем, что:</w:t>
      </w:r>
    </w:p>
    <w:p w:rsidR="00017A3F" w:rsidRPr="006464AA" w:rsidRDefault="00547734" w:rsidP="00547734">
      <w:pPr>
        <w:pStyle w:val="af8"/>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E73601">
        <w:t xml:space="preserve">котировочной </w:t>
      </w:r>
      <w:r w:rsidR="00017A3F" w:rsidRPr="006464AA">
        <w:t xml:space="preserve">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8"/>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E73601" w:rsidRPr="00E73601">
        <w:t>котировочной</w:t>
      </w:r>
      <w:r w:rsidR="00E73601">
        <w:rPr>
          <w:i/>
        </w:rPr>
        <w:t xml:space="preserve">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8"/>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случае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c"/>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c"/>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c"/>
        <w:ind w:firstLine="553"/>
        <w:rPr>
          <w:rFonts w:eastAsia="Times New Roman"/>
          <w:i/>
          <w:sz w:val="24"/>
        </w:rPr>
      </w:pPr>
      <w:r>
        <w:rPr>
          <w:rFonts w:eastAsia="Times New Roman"/>
          <w:sz w:val="24"/>
        </w:rPr>
        <w:t>-________</w:t>
      </w:r>
      <w:r w:rsidRPr="00AC124F">
        <w:rPr>
          <w:rFonts w:eastAsia="Times New Roman"/>
          <w:sz w:val="24"/>
        </w:rPr>
        <w:t>(</w:t>
      </w:r>
      <w:r w:rsidRPr="00E73601">
        <w:rPr>
          <w:rFonts w:eastAsia="Times New Roman"/>
          <w:i/>
          <w:sz w:val="24"/>
        </w:rPr>
        <w:t>наименование претендента, лиц, выступающих на стороне претендента</w:t>
      </w:r>
      <w:r w:rsidRPr="00AC124F">
        <w:rPr>
          <w:rFonts w:eastAsia="Times New Roman"/>
          <w:sz w:val="24"/>
        </w:rPr>
        <w:t>)</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c"/>
        <w:ind w:firstLine="553"/>
        <w:rPr>
          <w:rFonts w:eastAsia="Times New Roman"/>
          <w:sz w:val="24"/>
        </w:rPr>
      </w:pPr>
      <w:r w:rsidRPr="006464AA">
        <w:rPr>
          <w:rFonts w:eastAsia="Times New Roman"/>
          <w:sz w:val="24"/>
        </w:rPr>
        <w:lastRenderedPageBreak/>
        <w:t>- ________(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находится в процессе ликвидации;</w:t>
      </w:r>
    </w:p>
    <w:p w:rsidR="00017A3F" w:rsidRPr="006464AA" w:rsidRDefault="00017A3F" w:rsidP="00017A3F">
      <w:pPr>
        <w:pStyle w:val="ac"/>
        <w:ind w:firstLine="553"/>
        <w:rPr>
          <w:rFonts w:eastAsia="Times New Roman"/>
          <w:sz w:val="24"/>
        </w:rPr>
      </w:pPr>
      <w:r w:rsidRPr="006464AA">
        <w:rPr>
          <w:rFonts w:eastAsia="Times New Roman"/>
          <w:sz w:val="24"/>
        </w:rPr>
        <w:t>- в отношении 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открыто конкурсное производство;</w:t>
      </w:r>
    </w:p>
    <w:p w:rsidR="00017A3F" w:rsidRPr="006464AA" w:rsidRDefault="00017A3F" w:rsidP="00017A3F">
      <w:pPr>
        <w:pStyle w:val="ac"/>
        <w:ind w:firstLine="553"/>
        <w:rPr>
          <w:rFonts w:eastAsia="Times New Roman"/>
          <w:sz w:val="24"/>
        </w:rPr>
      </w:pPr>
      <w:r w:rsidRPr="006464AA">
        <w:rPr>
          <w:rFonts w:eastAsia="Times New Roman"/>
          <w:sz w:val="24"/>
        </w:rPr>
        <w:t>- на имущество ________ (</w:t>
      </w:r>
      <w:r w:rsidRPr="00E73601">
        <w:rPr>
          <w:rFonts w:eastAsia="Times New Roman"/>
          <w:i/>
          <w:sz w:val="24"/>
        </w:rPr>
        <w:t xml:space="preserve">наименование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c"/>
        <w:ind w:firstLine="553"/>
        <w:rPr>
          <w:rFonts w:eastAsia="Times New Roman"/>
          <w:sz w:val="24"/>
        </w:rPr>
      </w:pPr>
      <w:r w:rsidRPr="006464AA">
        <w:rPr>
          <w:rFonts w:eastAsia="Times New Roman"/>
          <w:sz w:val="24"/>
        </w:rPr>
        <w:t>- у _______ (</w:t>
      </w:r>
      <w:r w:rsidRPr="00E73601">
        <w:rPr>
          <w:rFonts w:eastAsia="Times New Roman"/>
          <w:i/>
          <w:sz w:val="24"/>
        </w:rPr>
        <w:t>наименовани</w:t>
      </w:r>
      <w:r w:rsidR="00022335" w:rsidRPr="00E73601">
        <w:rPr>
          <w:rFonts w:eastAsia="Times New Roman"/>
          <w:i/>
          <w:sz w:val="24"/>
        </w:rPr>
        <w:t>я</w:t>
      </w:r>
      <w:r w:rsidRPr="00E73601">
        <w:rPr>
          <w:rFonts w:eastAsia="Times New Roman"/>
          <w:i/>
          <w:sz w:val="24"/>
        </w:rPr>
        <w:t xml:space="preserve">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c"/>
        <w:ind w:firstLine="553"/>
        <w:rPr>
          <w:rFonts w:eastAsia="Times New Roman"/>
          <w:sz w:val="24"/>
        </w:rPr>
      </w:pPr>
      <w:r w:rsidRPr="006464AA">
        <w:rPr>
          <w:rFonts w:eastAsia="Times New Roman"/>
          <w:sz w:val="24"/>
        </w:rPr>
        <w:t>- у руководителей, членов коллегиального исполнительного органа и главного бухгалтера _____ (</w:t>
      </w:r>
      <w:r w:rsidRPr="00E73601">
        <w:rPr>
          <w:rFonts w:eastAsia="Times New Roman"/>
          <w:i/>
          <w:sz w:val="24"/>
        </w:rPr>
        <w:t xml:space="preserve">наименование </w:t>
      </w:r>
      <w:r w:rsidR="006464AA" w:rsidRPr="00E73601">
        <w:rPr>
          <w:rFonts w:eastAsia="Times New Roman"/>
          <w:i/>
          <w:sz w:val="24"/>
        </w:rPr>
        <w:t>претендента</w:t>
      </w:r>
      <w:r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 дисквалификации.</w:t>
      </w:r>
    </w:p>
    <w:p w:rsidR="002D56C0" w:rsidRPr="00303CD3" w:rsidRDefault="002D56C0" w:rsidP="002D56C0">
      <w:pPr>
        <w:pStyle w:val="ac"/>
        <w:ind w:firstLine="553"/>
        <w:rPr>
          <w:bCs/>
          <w:sz w:val="24"/>
        </w:rPr>
      </w:pPr>
      <w:r w:rsidRPr="00303CD3">
        <w:rPr>
          <w:sz w:val="24"/>
        </w:rPr>
        <w:t xml:space="preserve">- у </w:t>
      </w:r>
      <w:r w:rsidRPr="00303CD3">
        <w:rPr>
          <w:i/>
          <w:sz w:val="24"/>
        </w:rPr>
        <w:t xml:space="preserve">________(наименование Претендента, лиц, выступающих на стороне Претендента) </w:t>
      </w:r>
      <w:r w:rsidRPr="00303CD3">
        <w:rPr>
          <w:sz w:val="24"/>
        </w:rPr>
        <w:t xml:space="preserve">отсутствует просроченная задолженность </w:t>
      </w:r>
      <w:r w:rsidRPr="00303CD3">
        <w:rPr>
          <w:bCs/>
          <w:sz w:val="24"/>
        </w:rPr>
        <w:t>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D56C0" w:rsidRPr="00303CD3" w:rsidRDefault="002D56C0" w:rsidP="002D56C0">
      <w:pPr>
        <w:pStyle w:val="ac"/>
        <w:ind w:firstLine="553"/>
        <w:rPr>
          <w:sz w:val="24"/>
        </w:rPr>
      </w:pPr>
      <w:r w:rsidRPr="00303CD3">
        <w:rPr>
          <w:sz w:val="24"/>
        </w:rPr>
        <w:t xml:space="preserve">- у </w:t>
      </w:r>
      <w:r w:rsidRPr="00303CD3">
        <w:rPr>
          <w:i/>
          <w:sz w:val="24"/>
        </w:rPr>
        <w:t xml:space="preserve">________(наименование Претендента, лиц, выступающих на стороне Претендента) </w:t>
      </w:r>
      <w:r w:rsidRPr="00303CD3">
        <w:rPr>
          <w:sz w:val="24"/>
        </w:rPr>
        <w:t xml:space="preserve">отсутствуют неисполненные обязательства перед </w:t>
      </w:r>
      <w:r w:rsidRPr="00303CD3">
        <w:rPr>
          <w:bCs/>
          <w:sz w:val="24"/>
        </w:rPr>
        <w:t>АО «Дальгипротранс»</w:t>
      </w:r>
      <w:r w:rsidRPr="00303CD3">
        <w:rPr>
          <w:sz w:val="24"/>
        </w:rPr>
        <w:t>;</w:t>
      </w:r>
    </w:p>
    <w:p w:rsidR="002D56C0" w:rsidRPr="00303CD3" w:rsidRDefault="002D56C0" w:rsidP="002D56C0">
      <w:pPr>
        <w:pStyle w:val="ac"/>
        <w:ind w:firstLine="553"/>
        <w:rPr>
          <w:sz w:val="24"/>
        </w:rPr>
      </w:pPr>
      <w:r w:rsidRPr="00303CD3">
        <w:rPr>
          <w:sz w:val="24"/>
        </w:rPr>
        <w:t xml:space="preserve">- </w:t>
      </w:r>
      <w:r w:rsidRPr="00303CD3">
        <w:rPr>
          <w:i/>
          <w:sz w:val="24"/>
        </w:rPr>
        <w:t>________(наименование Претендента, лиц, выступающих на стороне претендента)</w:t>
      </w:r>
      <w:r w:rsidRPr="00303CD3">
        <w:rPr>
          <w:sz w:val="24"/>
        </w:rPr>
        <w:t xml:space="preserve"> не причиняло вреда имуществу </w:t>
      </w:r>
      <w:r w:rsidRPr="00303CD3">
        <w:rPr>
          <w:bCs/>
          <w:sz w:val="24"/>
        </w:rPr>
        <w:t>АО «Дальгипротранс»</w:t>
      </w:r>
      <w:r w:rsidRPr="00303CD3">
        <w:rPr>
          <w:sz w:val="24"/>
        </w:rPr>
        <w:t>.</w:t>
      </w:r>
    </w:p>
    <w:p w:rsidR="002D56C0" w:rsidRPr="00303CD3" w:rsidRDefault="002D56C0" w:rsidP="002D56C0">
      <w:pPr>
        <w:pStyle w:val="ac"/>
        <w:ind w:firstLine="553"/>
        <w:rPr>
          <w:sz w:val="24"/>
        </w:rPr>
      </w:pPr>
      <w:r w:rsidRPr="00303CD3">
        <w:rPr>
          <w:sz w:val="24"/>
        </w:rPr>
        <w:t xml:space="preserve">-  </w:t>
      </w:r>
      <w:r w:rsidRPr="00303CD3">
        <w:rPr>
          <w:i/>
          <w:sz w:val="24"/>
        </w:rPr>
        <w:t>________(наименование Претендента, лиц, выступающих на стороне Претендента)</w:t>
      </w:r>
      <w:r w:rsidRPr="00303CD3">
        <w:rPr>
          <w:sz w:val="24"/>
        </w:rPr>
        <w:t xml:space="preserve"> не предоставляло  в составе заявки на участие в конкурентных  процедурах, проводимых АО «Дальгипротранс», недостоверной информации об ___________</w:t>
      </w:r>
      <w:r w:rsidRPr="00303CD3">
        <w:rPr>
          <w:i/>
          <w:sz w:val="24"/>
        </w:rPr>
        <w:t>_____(наименование Претендента, лиц, выступающих на стороне Претендента)</w:t>
      </w:r>
      <w:r w:rsidRPr="00303CD3">
        <w:rPr>
          <w:sz w:val="24"/>
        </w:rPr>
        <w:t xml:space="preserve">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запроса котировок  и котировочной документации на сайтах.</w:t>
      </w:r>
    </w:p>
    <w:p w:rsidR="006F1668" w:rsidRPr="00303CD3" w:rsidRDefault="006F1668" w:rsidP="006F1668">
      <w:pPr>
        <w:pStyle w:val="ac"/>
        <w:rPr>
          <w:sz w:val="24"/>
        </w:rPr>
      </w:pPr>
      <w:r w:rsidRPr="00303CD3">
        <w:rPr>
          <w:sz w:val="24"/>
        </w:rPr>
        <w:t>Настоящим ________ (</w:t>
      </w:r>
      <w:r w:rsidRPr="00303CD3">
        <w:rPr>
          <w:i/>
          <w:sz w:val="24"/>
        </w:rPr>
        <w:t>наименование претендента, лиц, выступающих на стороне претендента</w:t>
      </w:r>
      <w:r w:rsidRPr="00303CD3">
        <w:rPr>
          <w:sz w:val="24"/>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 проведения запроса котировок.</w:t>
      </w:r>
    </w:p>
    <w:p w:rsidR="006F1668" w:rsidRPr="00303CD3" w:rsidRDefault="006F1668" w:rsidP="006F1668">
      <w:pPr>
        <w:pStyle w:val="ac"/>
        <w:rPr>
          <w:sz w:val="24"/>
        </w:rPr>
      </w:pPr>
      <w:r w:rsidRPr="00303CD3">
        <w:rPr>
          <w:sz w:val="24"/>
        </w:rPr>
        <w:t>_______ (</w:t>
      </w:r>
      <w:r w:rsidRPr="00303CD3">
        <w:rPr>
          <w:i/>
          <w:sz w:val="24"/>
        </w:rPr>
        <w:t>указывается ФИО лица, подписавшего котировочную заявку</w:t>
      </w:r>
      <w:r w:rsidRPr="00303CD3">
        <w:rPr>
          <w:sz w:val="24"/>
        </w:rPr>
        <w:t>) даю согласие на обработку всех своих персональных данных, указанных в котировочной заявке, в соответствии с требованиями законодательства Российской Федерации, в целях проведения запроса котировок.</w:t>
      </w:r>
    </w:p>
    <w:p w:rsidR="00017A3F" w:rsidRPr="00303CD3" w:rsidRDefault="00017A3F" w:rsidP="00017A3F">
      <w:pPr>
        <w:pStyle w:val="120"/>
        <w:ind w:firstLine="709"/>
        <w:rPr>
          <w:sz w:val="24"/>
          <w:szCs w:val="24"/>
        </w:rPr>
      </w:pPr>
      <w:r w:rsidRPr="00303CD3">
        <w:rPr>
          <w:sz w:val="24"/>
          <w:szCs w:val="24"/>
        </w:rPr>
        <w:t xml:space="preserve">Нижеподписавшийся удостоверяет, что сделанные заявления и сведения, представленные в настоящей </w:t>
      </w:r>
      <w:r w:rsidR="006F1668" w:rsidRPr="00303CD3">
        <w:rPr>
          <w:sz w:val="24"/>
          <w:szCs w:val="24"/>
        </w:rPr>
        <w:t xml:space="preserve">котировочной </w:t>
      </w:r>
      <w:r w:rsidRPr="00303CD3">
        <w:rPr>
          <w:sz w:val="24"/>
          <w:szCs w:val="24"/>
        </w:rPr>
        <w:t>заявке, являются полными, точными и верными.</w:t>
      </w:r>
    </w:p>
    <w:p w:rsidR="00017A3F" w:rsidRPr="00303CD3" w:rsidRDefault="00017A3F" w:rsidP="00017A3F">
      <w:pPr>
        <w:pStyle w:val="120"/>
        <w:ind w:firstLine="708"/>
        <w:rPr>
          <w:sz w:val="24"/>
          <w:szCs w:val="24"/>
        </w:rPr>
      </w:pPr>
      <w:r w:rsidRPr="00303CD3">
        <w:rPr>
          <w:sz w:val="24"/>
          <w:szCs w:val="24"/>
        </w:rPr>
        <w:t>В подтверждение этого прилагаем все необходимые документы.</w:t>
      </w:r>
    </w:p>
    <w:p w:rsidR="00017A3F" w:rsidRPr="006464AA" w:rsidRDefault="00017A3F" w:rsidP="00017A3F">
      <w:pPr>
        <w:pStyle w:val="30"/>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r w:rsidR="00454938">
        <w:rPr>
          <w:rFonts w:ascii="Times New Roman" w:hAnsi="Times New Roman" w:cs="Times New Roman"/>
          <w:b w:val="0"/>
          <w:sz w:val="24"/>
          <w:szCs w:val="24"/>
        </w:rPr>
        <w:t xml:space="preserve"> Претендента</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4"/>
        <w:rPr>
          <w:sz w:val="24"/>
          <w:szCs w:val="24"/>
        </w:rPr>
      </w:pPr>
      <w:r w:rsidRPr="006464AA">
        <w:rPr>
          <w:sz w:val="24"/>
          <w:szCs w:val="24"/>
        </w:rPr>
        <w:t>___________________________________________</w:t>
      </w:r>
    </w:p>
    <w:p w:rsidR="00017A3F" w:rsidRPr="006464AA" w:rsidRDefault="005E6666" w:rsidP="00017A3F">
      <w:r>
        <w:t>М.П.</w:t>
      </w:r>
      <w:r w:rsidR="00017A3F" w:rsidRPr="006464AA">
        <w:tab/>
      </w:r>
      <w:r w:rsidR="00017A3F" w:rsidRPr="006464AA">
        <w:tab/>
      </w:r>
      <w:r w:rsidR="00017A3F" w:rsidRPr="006464AA">
        <w:tab/>
        <w:t>(должность, подпись, ФИО)</w:t>
      </w:r>
    </w:p>
    <w:p w:rsidR="00017A3F" w:rsidRDefault="00017A3F" w:rsidP="008572DD">
      <w:pPr>
        <w:pStyle w:val="34"/>
        <w:rPr>
          <w:sz w:val="24"/>
          <w:szCs w:val="24"/>
        </w:rPr>
      </w:pPr>
      <w:r w:rsidRPr="006464AA">
        <w:rPr>
          <w:sz w:val="24"/>
          <w:szCs w:val="24"/>
        </w:rPr>
        <w:t>"____" _________ 20__ г.</w:t>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0"/>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892915" w:rsidP="00543384">
            <w:pPr>
              <w:pStyle w:val="20"/>
              <w:suppressAutoHyphens/>
              <w:spacing w:before="0" w:after="0" w:line="260" w:lineRule="exact"/>
              <w:ind w:left="885"/>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Приложение № 2</w:t>
            </w:r>
          </w:p>
          <w:p w:rsidR="00022335" w:rsidRPr="002D79B4" w:rsidRDefault="00892915" w:rsidP="00543384">
            <w:pPr>
              <w:pStyle w:val="20"/>
              <w:suppressAutoHyphens/>
              <w:spacing w:before="0" w:after="0" w:line="260" w:lineRule="exact"/>
              <w:ind w:left="885"/>
              <w:rPr>
                <w:rFonts w:ascii="Times New Roman" w:eastAsia="MS Mincho"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0"/>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0"/>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c"/>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c"/>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c"/>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указать когда и привести прежнее название)</w:t>
      </w:r>
    </w:p>
    <w:p w:rsidR="00022335" w:rsidRPr="006464AA" w:rsidRDefault="00022335" w:rsidP="00022335">
      <w:pPr>
        <w:pStyle w:val="ac"/>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c"/>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c"/>
        <w:ind w:left="720" w:firstLine="0"/>
        <w:jc w:val="left"/>
        <w:rPr>
          <w:sz w:val="24"/>
        </w:rPr>
      </w:pPr>
      <w:r w:rsidRPr="006464AA">
        <w:rPr>
          <w:sz w:val="24"/>
        </w:rPr>
        <w:t>Телефон (______) __________________________________________</w:t>
      </w:r>
    </w:p>
    <w:p w:rsidR="00022335" w:rsidRPr="006464AA" w:rsidRDefault="00022335" w:rsidP="00022335">
      <w:pPr>
        <w:pStyle w:val="ac"/>
        <w:ind w:left="720" w:firstLine="0"/>
        <w:jc w:val="left"/>
        <w:rPr>
          <w:sz w:val="24"/>
        </w:rPr>
      </w:pPr>
      <w:r w:rsidRPr="006464AA">
        <w:rPr>
          <w:sz w:val="24"/>
        </w:rPr>
        <w:t>Факс (______) _____________________________________________</w:t>
      </w:r>
    </w:p>
    <w:p w:rsidR="00022335" w:rsidRPr="006464AA" w:rsidRDefault="00022335" w:rsidP="00022335">
      <w:pPr>
        <w:pStyle w:val="ac"/>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c"/>
        <w:tabs>
          <w:tab w:val="left" w:pos="1080"/>
        </w:tabs>
        <w:ind w:left="720" w:firstLine="0"/>
        <w:rPr>
          <w:sz w:val="24"/>
        </w:rPr>
      </w:pPr>
      <w:r w:rsidRPr="006464AA">
        <w:rPr>
          <w:sz w:val="24"/>
        </w:rPr>
        <w:t>2. Руководитель</w:t>
      </w:r>
    </w:p>
    <w:p w:rsidR="00022335" w:rsidRPr="006464AA" w:rsidRDefault="00022335" w:rsidP="00022335">
      <w:pPr>
        <w:pStyle w:val="ac"/>
        <w:tabs>
          <w:tab w:val="left" w:pos="1080"/>
        </w:tabs>
        <w:ind w:left="720" w:firstLine="0"/>
        <w:rPr>
          <w:sz w:val="24"/>
        </w:rPr>
      </w:pPr>
      <w:r w:rsidRPr="006464AA">
        <w:rPr>
          <w:sz w:val="24"/>
        </w:rPr>
        <w:t>3. Банковские реквизиты</w:t>
      </w:r>
    </w:p>
    <w:p w:rsidR="00022335" w:rsidRPr="006464AA" w:rsidRDefault="00022335" w:rsidP="00022335">
      <w:pPr>
        <w:pStyle w:val="ac"/>
        <w:tabs>
          <w:tab w:val="left" w:pos="1080"/>
        </w:tabs>
        <w:ind w:left="720" w:firstLine="0"/>
        <w:rPr>
          <w:sz w:val="24"/>
        </w:rPr>
      </w:pPr>
      <w:r w:rsidRPr="006464AA">
        <w:rPr>
          <w:sz w:val="24"/>
        </w:rPr>
        <w:t>4. ИНН</w:t>
      </w:r>
    </w:p>
    <w:p w:rsidR="00022335" w:rsidRPr="006464AA" w:rsidRDefault="00022335" w:rsidP="00022335">
      <w:pPr>
        <w:pStyle w:val="ac"/>
        <w:tabs>
          <w:tab w:val="left" w:pos="1080"/>
        </w:tabs>
        <w:ind w:left="720" w:firstLine="0"/>
        <w:rPr>
          <w:sz w:val="24"/>
        </w:rPr>
      </w:pPr>
      <w:r w:rsidRPr="006464AA">
        <w:rPr>
          <w:sz w:val="24"/>
        </w:rPr>
        <w:t>5. КПП</w:t>
      </w:r>
    </w:p>
    <w:p w:rsidR="00022335" w:rsidRPr="006464AA" w:rsidRDefault="00022335" w:rsidP="00022335">
      <w:pPr>
        <w:pStyle w:val="ac"/>
        <w:tabs>
          <w:tab w:val="left" w:pos="1080"/>
        </w:tabs>
        <w:ind w:left="720" w:firstLine="0"/>
        <w:rPr>
          <w:sz w:val="24"/>
        </w:rPr>
      </w:pPr>
      <w:r w:rsidRPr="006464AA">
        <w:rPr>
          <w:sz w:val="24"/>
        </w:rPr>
        <w:t>6. ОГРН</w:t>
      </w:r>
    </w:p>
    <w:p w:rsidR="00022335" w:rsidRPr="006464AA" w:rsidRDefault="00022335" w:rsidP="000063D5">
      <w:pPr>
        <w:pStyle w:val="ac"/>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c"/>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142010" w:rsidP="006566D0">
      <w:pPr>
        <w:pStyle w:val="ac"/>
        <w:spacing w:before="160"/>
        <w:rPr>
          <w:rFonts w:eastAsia="Times New Roman"/>
          <w:spacing w:val="-13"/>
          <w:sz w:val="24"/>
        </w:rPr>
      </w:pPr>
      <w:r w:rsidRPr="006464AA">
        <w:rPr>
          <w:rFonts w:eastAsia="Times New Roman"/>
          <w:spacing w:val="-13"/>
          <w:sz w:val="24"/>
        </w:rPr>
        <w:t>1</w:t>
      </w:r>
      <w:r w:rsidR="001A6BDA">
        <w:rPr>
          <w:rFonts w:eastAsia="Times New Roman"/>
          <w:spacing w:val="-13"/>
          <w:sz w:val="24"/>
        </w:rPr>
        <w:t>0</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c"/>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c"/>
        <w:spacing w:before="160"/>
        <w:ind w:firstLine="0"/>
        <w:rPr>
          <w:rFonts w:eastAsia="Times New Roman"/>
          <w:spacing w:val="-13"/>
          <w:sz w:val="24"/>
        </w:rPr>
      </w:pPr>
      <w:r>
        <w:rPr>
          <w:rFonts w:eastAsia="Times New Roman"/>
          <w:spacing w:val="-13"/>
          <w:sz w:val="24"/>
        </w:rPr>
        <w:t xml:space="preserve">                                                 </w:t>
      </w:r>
      <w:r w:rsidR="00022335" w:rsidRPr="006464AA">
        <w:rPr>
          <w:rFonts w:eastAsia="Times New Roman"/>
          <w:spacing w:val="-13"/>
          <w:sz w:val="24"/>
        </w:rPr>
        <w:t xml:space="preserve">Имеющий полномочия действовать от имени </w:t>
      </w:r>
      <w:r w:rsidR="00454938" w:rsidRPr="00454938">
        <w:rPr>
          <w:rFonts w:eastAsia="Times New Roman"/>
          <w:sz w:val="24"/>
        </w:rPr>
        <w:t>Претендента</w:t>
      </w:r>
    </w:p>
    <w:p w:rsidR="00022335" w:rsidRPr="006464AA" w:rsidRDefault="00022335" w:rsidP="006464AA">
      <w:pPr>
        <w:pStyle w:val="ac"/>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c"/>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c"/>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c"/>
        <w:spacing w:before="160"/>
        <w:ind w:firstLine="0"/>
        <w:jc w:val="center"/>
        <w:rPr>
          <w:b/>
          <w:sz w:val="24"/>
        </w:rPr>
      </w:pPr>
      <w:r w:rsidRPr="006464AA">
        <w:rPr>
          <w:rFonts w:eastAsia="Times New Roman"/>
          <w:spacing w:val="-13"/>
          <w:sz w:val="24"/>
        </w:rPr>
        <w:t xml:space="preserve">(Должность, подпись, ФИО)                                               </w:t>
      </w:r>
      <w:r w:rsidR="005E6666">
        <w:rPr>
          <w:rFonts w:eastAsia="Times New Roman"/>
          <w:spacing w:val="-13"/>
          <w:sz w:val="24"/>
        </w:rPr>
        <w:t>М.П.</w:t>
      </w:r>
    </w:p>
    <w:p w:rsidR="00022335" w:rsidRPr="006464AA" w:rsidRDefault="008A5FFD" w:rsidP="000063D5">
      <w:pPr>
        <w:rPr>
          <w:b/>
        </w:rPr>
      </w:pPr>
      <w:r w:rsidRPr="006464AA">
        <w:rPr>
          <w:b/>
        </w:rPr>
        <w:br w:type="page"/>
      </w:r>
    </w:p>
    <w:p w:rsidR="00022335" w:rsidRPr="006464AA" w:rsidRDefault="00022335" w:rsidP="00022335">
      <w:pPr>
        <w:pStyle w:val="ac"/>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c"/>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c"/>
        <w:spacing w:before="160"/>
        <w:jc w:val="center"/>
        <w:rPr>
          <w:b/>
          <w:sz w:val="24"/>
        </w:rPr>
      </w:pPr>
    </w:p>
    <w:p w:rsidR="00022335" w:rsidRPr="006464AA" w:rsidRDefault="00022335" w:rsidP="006B6BE7">
      <w:pPr>
        <w:pStyle w:val="ac"/>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c"/>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c"/>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c"/>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c"/>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c"/>
        <w:numPr>
          <w:ilvl w:val="0"/>
          <w:numId w:val="3"/>
        </w:numPr>
        <w:spacing w:line="360" w:lineRule="auto"/>
        <w:jc w:val="left"/>
        <w:rPr>
          <w:sz w:val="24"/>
        </w:rPr>
      </w:pPr>
      <w:r w:rsidRPr="006464AA">
        <w:rPr>
          <w:sz w:val="24"/>
        </w:rPr>
        <w:t>Телефон (______) __________________________________________</w:t>
      </w:r>
    </w:p>
    <w:p w:rsidR="00022335" w:rsidRPr="006464AA" w:rsidRDefault="00022335" w:rsidP="006B6BE7">
      <w:pPr>
        <w:pStyle w:val="ac"/>
        <w:numPr>
          <w:ilvl w:val="0"/>
          <w:numId w:val="3"/>
        </w:numPr>
        <w:spacing w:line="360" w:lineRule="auto"/>
        <w:jc w:val="left"/>
        <w:rPr>
          <w:sz w:val="24"/>
        </w:rPr>
      </w:pPr>
      <w:r w:rsidRPr="006464AA">
        <w:rPr>
          <w:sz w:val="24"/>
        </w:rPr>
        <w:t>Факс (______) _____________________________________________</w:t>
      </w:r>
    </w:p>
    <w:p w:rsidR="00022335" w:rsidRPr="006464AA" w:rsidRDefault="00022335" w:rsidP="006B6BE7">
      <w:pPr>
        <w:pStyle w:val="ac"/>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985FEC" w:rsidP="00F248E3">
      <w:pPr>
        <w:ind w:firstLine="709"/>
        <w:jc w:val="both"/>
        <w:rPr>
          <w:spacing w:val="-13"/>
        </w:rPr>
      </w:pPr>
      <w:r>
        <w:t xml:space="preserve">  </w:t>
      </w:r>
      <w:r w:rsidR="000063D5" w:rsidRPr="006464AA">
        <w:t>10</w:t>
      </w:r>
      <w:r w:rsidR="006566D0" w:rsidRPr="006464AA">
        <w:t xml:space="preserve">. </w:t>
      </w:r>
      <w:r w:rsidR="006566D0" w:rsidRPr="006464AA">
        <w:rPr>
          <w:spacing w:val="-13"/>
        </w:rPr>
        <w:t xml:space="preserve">Реквизиты для перечисления денежных средств, внесенных в качестве обеспечения </w:t>
      </w:r>
      <w:r w:rsidR="00240046">
        <w:rPr>
          <w:spacing w:val="-13"/>
        </w:rPr>
        <w:t xml:space="preserve">котировочной </w:t>
      </w:r>
      <w:r w:rsidR="006566D0" w:rsidRPr="006464AA">
        <w:rPr>
          <w:spacing w:val="-13"/>
        </w:rPr>
        <w:t>заявки____________________________________________</w:t>
      </w:r>
    </w:p>
    <w:p w:rsidR="006566D0" w:rsidRPr="006464AA" w:rsidRDefault="006566D0" w:rsidP="006566D0">
      <w:pPr>
        <w:pStyle w:val="ac"/>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r w:rsidRPr="006464AA">
        <w:t xml:space="preserve">Имеющий полномочия действовать от имени </w:t>
      </w:r>
      <w:r w:rsidR="00454938" w:rsidRPr="00454938">
        <w:t xml:space="preserve">Претендента </w:t>
      </w:r>
      <w:r w:rsidRPr="006464AA">
        <w:t>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 xml:space="preserve">(Должность, подпись, ФИО)                                                </w:t>
      </w:r>
      <w:r w:rsidR="005E6666">
        <w:t>М.П.</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0"/>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892915">
            <w:pPr>
              <w:pStyle w:val="20"/>
              <w:suppressAutoHyphens/>
              <w:spacing w:before="0" w:after="0"/>
              <w:ind w:left="1311"/>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892915">
            <w:pPr>
              <w:pStyle w:val="20"/>
              <w:suppressAutoHyphens/>
              <w:spacing w:before="0" w:after="0"/>
              <w:ind w:left="1311"/>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0"/>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Default="0042302A" w:rsidP="0042302A">
      <w:pPr>
        <w:pStyle w:val="ae"/>
        <w:ind w:firstLine="720"/>
        <w:rPr>
          <w:sz w:val="24"/>
          <w:szCs w:val="24"/>
        </w:rPr>
      </w:pP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5E6666" w:rsidRPr="005E6666" w:rsidTr="005F507A">
        <w:trPr>
          <w:jc w:val="center"/>
        </w:trPr>
        <w:tc>
          <w:tcPr>
            <w:tcW w:w="560" w:type="dxa"/>
            <w:vAlign w:val="center"/>
          </w:tcPr>
          <w:p w:rsidR="005E6666" w:rsidRPr="005E6666" w:rsidRDefault="005E6666" w:rsidP="005E6666">
            <w:pPr>
              <w:jc w:val="center"/>
              <w:rPr>
                <w:b/>
              </w:rPr>
            </w:pPr>
            <w:r w:rsidRPr="005E6666">
              <w:rPr>
                <w:b/>
              </w:rPr>
              <w:t>№ п/п</w:t>
            </w:r>
          </w:p>
        </w:tc>
        <w:tc>
          <w:tcPr>
            <w:tcW w:w="6058" w:type="dxa"/>
            <w:vAlign w:val="center"/>
          </w:tcPr>
          <w:p w:rsidR="005E6666" w:rsidRPr="005E6666" w:rsidRDefault="005E6666" w:rsidP="005E6666">
            <w:pPr>
              <w:keepNext/>
              <w:ind w:left="539"/>
              <w:jc w:val="center"/>
              <w:outlineLvl w:val="0"/>
              <w:rPr>
                <w:b/>
                <w:bCs/>
                <w:kern w:val="32"/>
              </w:rPr>
            </w:pPr>
            <w:r w:rsidRPr="005E6666">
              <w:rPr>
                <w:b/>
                <w:bCs/>
                <w:kern w:val="32"/>
              </w:rPr>
              <w:t>Наименование</w:t>
            </w:r>
          </w:p>
        </w:tc>
        <w:tc>
          <w:tcPr>
            <w:tcW w:w="1619"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(без НДС)</w:t>
            </w:r>
          </w:p>
        </w:tc>
        <w:tc>
          <w:tcPr>
            <w:tcW w:w="1620"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(с НДС)*</w:t>
            </w:r>
          </w:p>
        </w:tc>
      </w:tr>
      <w:tr w:rsidR="005E6666" w:rsidRPr="005E6666" w:rsidTr="005F507A">
        <w:trPr>
          <w:jc w:val="center"/>
        </w:trPr>
        <w:tc>
          <w:tcPr>
            <w:tcW w:w="560" w:type="dxa"/>
          </w:tcPr>
          <w:p w:rsidR="005E6666" w:rsidRPr="005E6666" w:rsidRDefault="005E6666" w:rsidP="005E6666">
            <w:r w:rsidRPr="005E6666">
              <w:t>1</w:t>
            </w:r>
          </w:p>
        </w:tc>
        <w:tc>
          <w:tcPr>
            <w:tcW w:w="6058" w:type="dxa"/>
          </w:tcPr>
          <w:p w:rsidR="005E6666" w:rsidRPr="005E6666" w:rsidRDefault="005E6666" w:rsidP="005E6666"/>
        </w:tc>
        <w:tc>
          <w:tcPr>
            <w:tcW w:w="1619" w:type="dxa"/>
            <w:vAlign w:val="center"/>
          </w:tcPr>
          <w:p w:rsidR="005E6666" w:rsidRPr="005E6666" w:rsidRDefault="005E6666" w:rsidP="005E6666">
            <w:pPr>
              <w:jc w:val="center"/>
            </w:pPr>
          </w:p>
        </w:tc>
        <w:tc>
          <w:tcPr>
            <w:tcW w:w="1620" w:type="dxa"/>
            <w:vAlign w:val="center"/>
          </w:tcPr>
          <w:p w:rsidR="005E6666" w:rsidRPr="005E6666" w:rsidRDefault="005E6666" w:rsidP="005E6666">
            <w:pPr>
              <w:jc w:val="center"/>
            </w:pPr>
          </w:p>
        </w:tc>
      </w:tr>
    </w:tbl>
    <w:p w:rsidR="005E6666" w:rsidRDefault="005E6666" w:rsidP="0042302A">
      <w:pPr>
        <w:pStyle w:val="ae"/>
        <w:ind w:firstLine="720"/>
        <w:rPr>
          <w:sz w:val="24"/>
          <w:szCs w:val="24"/>
        </w:rPr>
      </w:pPr>
    </w:p>
    <w:p w:rsidR="0042302A" w:rsidRDefault="0042302A" w:rsidP="0042302A">
      <w:pPr>
        <w:ind w:firstLine="3"/>
        <w:jc w:val="both"/>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t>.</w:t>
      </w:r>
    </w:p>
    <w:p w:rsidR="0042302A" w:rsidRPr="006464AA" w:rsidRDefault="0042302A" w:rsidP="0042302A">
      <w:pPr>
        <w:pStyle w:val="ae"/>
        <w:ind w:firstLine="720"/>
        <w:rPr>
          <w:sz w:val="24"/>
          <w:szCs w:val="24"/>
        </w:rPr>
      </w:pPr>
      <w:r w:rsidRPr="006464AA">
        <w:rPr>
          <w:sz w:val="24"/>
          <w:szCs w:val="24"/>
        </w:rPr>
        <w:t xml:space="preserve">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 </w:t>
      </w:r>
      <w:r w:rsidRPr="006464AA">
        <w:rPr>
          <w:bCs/>
          <w:sz w:val="24"/>
          <w:szCs w:val="24"/>
        </w:rPr>
        <w:t xml:space="preserve">_________ (________________) рублей, </w:t>
      </w:r>
      <w:r w:rsidRPr="006464AA">
        <w:rPr>
          <w:sz w:val="24"/>
          <w:szCs w:val="24"/>
        </w:rPr>
        <w:t>в том числе НДС в размере ______ (___________) руб.</w:t>
      </w:r>
    </w:p>
    <w:p w:rsidR="0042302A" w:rsidRPr="006464AA" w:rsidRDefault="0042302A" w:rsidP="0042302A">
      <w:pPr>
        <w:pStyle w:val="ae"/>
        <w:rPr>
          <w:bCs/>
          <w:sz w:val="24"/>
          <w:szCs w:val="24"/>
        </w:rPr>
      </w:pPr>
    </w:p>
    <w:p w:rsidR="0042302A" w:rsidRPr="006464AA" w:rsidRDefault="0042302A" w:rsidP="0042302A">
      <w:pPr>
        <w:pStyle w:val="ae"/>
        <w:ind w:firstLine="720"/>
        <w:rPr>
          <w:bCs/>
          <w:sz w:val="24"/>
          <w:szCs w:val="24"/>
        </w:rPr>
      </w:pPr>
      <w:r w:rsidRPr="00656682">
        <w:rPr>
          <w:bCs/>
          <w:sz w:val="24"/>
          <w:szCs w:val="24"/>
        </w:rPr>
        <w:t xml:space="preserve">Срок </w:t>
      </w:r>
      <w:r w:rsidR="00B56084">
        <w:rPr>
          <w:bCs/>
          <w:sz w:val="24"/>
          <w:szCs w:val="24"/>
        </w:rPr>
        <w:t>выполнения работ</w:t>
      </w:r>
      <w:r w:rsidR="008E3C8D" w:rsidRPr="008E3C8D">
        <w:rPr>
          <w:bCs/>
          <w:sz w:val="24"/>
          <w:szCs w:val="24"/>
        </w:rPr>
        <w:t xml:space="preserve"> </w:t>
      </w:r>
      <w:r w:rsidR="00DF1D81">
        <w:rPr>
          <w:bCs/>
          <w:sz w:val="24"/>
          <w:szCs w:val="24"/>
        </w:rPr>
        <w:t>________________</w:t>
      </w:r>
      <w:r w:rsidRPr="006464AA">
        <w:rPr>
          <w:bCs/>
          <w:sz w:val="24"/>
          <w:szCs w:val="24"/>
        </w:rPr>
        <w:t>.</w:t>
      </w:r>
    </w:p>
    <w:p w:rsidR="0042302A" w:rsidRPr="006464AA" w:rsidRDefault="0042302A" w:rsidP="0042302A">
      <w:pPr>
        <w:pStyle w:val="ae"/>
        <w:ind w:firstLine="0"/>
        <w:rPr>
          <w:bCs/>
          <w:sz w:val="24"/>
          <w:szCs w:val="24"/>
        </w:rPr>
      </w:pPr>
      <w:r w:rsidRPr="006464AA">
        <w:rPr>
          <w:bCs/>
          <w:sz w:val="24"/>
          <w:szCs w:val="24"/>
        </w:rPr>
        <w:t xml:space="preserve">            </w:t>
      </w:r>
    </w:p>
    <w:p w:rsidR="0042302A" w:rsidRPr="006464AA" w:rsidRDefault="0042302A" w:rsidP="0042302A">
      <w:pPr>
        <w:pStyle w:val="ae"/>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e"/>
        <w:ind w:firstLine="720"/>
        <w:rPr>
          <w:bCs/>
          <w:sz w:val="24"/>
          <w:szCs w:val="24"/>
        </w:rPr>
      </w:pPr>
    </w:p>
    <w:p w:rsidR="00DF6328" w:rsidRDefault="006147EA" w:rsidP="00DF6328">
      <w:pPr>
        <w:pStyle w:val="ac"/>
        <w:spacing w:line="360" w:lineRule="auto"/>
        <w:jc w:val="left"/>
        <w:rPr>
          <w:sz w:val="24"/>
        </w:rPr>
      </w:pPr>
      <w:r>
        <w:rPr>
          <w:sz w:val="24"/>
        </w:rPr>
        <w:t xml:space="preserve">Место </w:t>
      </w:r>
      <w:r w:rsidR="00B56084" w:rsidRPr="00B56084">
        <w:rPr>
          <w:bCs/>
          <w:sz w:val="24"/>
        </w:rPr>
        <w:t xml:space="preserve">выполнения работ </w:t>
      </w:r>
      <w:r>
        <w:rPr>
          <w:sz w:val="24"/>
        </w:rPr>
        <w:t>__________________________________________.</w:t>
      </w:r>
    </w:p>
    <w:p w:rsidR="00626D46" w:rsidRDefault="00626D46" w:rsidP="00DF6328">
      <w:pPr>
        <w:ind w:firstLine="720"/>
        <w:jc w:val="both"/>
        <w:rPr>
          <w:rFonts w:eastAsia="MS Mincho"/>
          <w:bCs/>
        </w:rPr>
      </w:pPr>
    </w:p>
    <w:p w:rsidR="00B15579" w:rsidRDefault="00B15579" w:rsidP="00DF6328">
      <w:pPr>
        <w:ind w:firstLine="720"/>
        <w:jc w:val="both"/>
        <w:rPr>
          <w:rFonts w:eastAsia="MS Mincho"/>
          <w:bCs/>
        </w:rPr>
      </w:pPr>
      <w:r w:rsidRPr="00B15579">
        <w:rPr>
          <w:rFonts w:eastAsia="MS Mincho"/>
          <w:bCs/>
        </w:rPr>
        <w:t xml:space="preserve"> </w:t>
      </w:r>
    </w:p>
    <w:p w:rsidR="00DF6328" w:rsidRPr="006464AA" w:rsidRDefault="00DF6328" w:rsidP="00DF6328">
      <w:pPr>
        <w:ind w:firstLine="720"/>
        <w:jc w:val="both"/>
      </w:pPr>
      <w:r w:rsidRPr="006464AA">
        <w:t xml:space="preserve">Имеющий полномочия подписать финансово-коммерческое предложение от имени  </w:t>
      </w:r>
      <w:r w:rsidR="005E6666">
        <w:t>Претендент</w:t>
      </w:r>
      <w:r w:rsidR="005E6666" w:rsidRPr="00990DBA">
        <w:t>а</w:t>
      </w:r>
      <w:r w:rsidR="005E6666" w:rsidRPr="006464AA">
        <w:t xml:space="preserve"> </w:t>
      </w:r>
      <w:r w:rsidRPr="006464AA">
        <w:t>________________________________________________________</w:t>
      </w:r>
    </w:p>
    <w:p w:rsidR="00DF6328" w:rsidRPr="006464AA" w:rsidRDefault="00DF6328" w:rsidP="00DF6328">
      <w:pPr>
        <w:pStyle w:val="ac"/>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c"/>
        <w:rPr>
          <w:sz w:val="24"/>
        </w:rPr>
      </w:pPr>
    </w:p>
    <w:p w:rsidR="00DF6328" w:rsidRPr="006464AA" w:rsidRDefault="00DF6328" w:rsidP="00DF6328">
      <w:pPr>
        <w:pStyle w:val="ac"/>
        <w:rPr>
          <w:sz w:val="24"/>
        </w:rPr>
      </w:pPr>
      <w:r w:rsidRPr="006464AA">
        <w:rPr>
          <w:sz w:val="24"/>
        </w:rPr>
        <w:t>_________________________________________________________________</w:t>
      </w:r>
    </w:p>
    <w:p w:rsidR="00DF6328" w:rsidRDefault="00DF6328" w:rsidP="00DF6328">
      <w:pPr>
        <w:pStyle w:val="ac"/>
        <w:rPr>
          <w:sz w:val="24"/>
        </w:rPr>
      </w:pPr>
      <w:r w:rsidRPr="006464AA">
        <w:rPr>
          <w:sz w:val="24"/>
        </w:rPr>
        <w:t xml:space="preserve">(Должность, подпись, ФИО)                                                </w:t>
      </w:r>
      <w:r w:rsidR="005E6666">
        <w:rPr>
          <w:sz w:val="24"/>
        </w:rPr>
        <w:t>М.П.</w:t>
      </w:r>
    </w:p>
    <w:p w:rsidR="005E6666" w:rsidRDefault="005E6666" w:rsidP="00DF6328">
      <w:pPr>
        <w:pStyle w:val="ac"/>
        <w:rPr>
          <w:sz w:val="24"/>
        </w:rPr>
      </w:pPr>
    </w:p>
    <w:p w:rsidR="005E6666" w:rsidRDefault="005E6666" w:rsidP="00DF6328">
      <w:pPr>
        <w:pStyle w:val="ac"/>
        <w:rPr>
          <w:sz w:val="24"/>
        </w:rPr>
      </w:pPr>
    </w:p>
    <w:p w:rsidR="005E6666" w:rsidRDefault="005E6666" w:rsidP="00DF6328">
      <w:pPr>
        <w:pStyle w:val="ac"/>
        <w:rPr>
          <w:sz w:val="24"/>
        </w:rPr>
      </w:pPr>
    </w:p>
    <w:p w:rsidR="00E903D6" w:rsidRDefault="00E903D6" w:rsidP="00DF6328">
      <w:pPr>
        <w:pStyle w:val="ac"/>
        <w:rPr>
          <w:sz w:val="24"/>
        </w:rPr>
      </w:pPr>
    </w:p>
    <w:p w:rsidR="00E903D6" w:rsidRDefault="00E903D6" w:rsidP="00DF6328">
      <w:pPr>
        <w:pStyle w:val="ac"/>
        <w:rPr>
          <w:sz w:val="24"/>
        </w:rPr>
      </w:pPr>
    </w:p>
    <w:p w:rsidR="00E903D6" w:rsidRPr="006464AA" w:rsidRDefault="00E903D6" w:rsidP="00DF6328">
      <w:pPr>
        <w:pStyle w:val="ac"/>
        <w:rPr>
          <w:sz w:val="24"/>
        </w:rPr>
      </w:pPr>
    </w:p>
    <w:p w:rsidR="00DF6328" w:rsidRPr="006464AA" w:rsidRDefault="00DF6328" w:rsidP="00DF6328">
      <w:pPr>
        <w:pStyle w:val="ac"/>
        <w:spacing w:line="360" w:lineRule="auto"/>
        <w:jc w:val="left"/>
        <w:rPr>
          <w:sz w:val="24"/>
        </w:rPr>
      </w:pPr>
    </w:p>
    <w:p w:rsidR="00DF1D81" w:rsidRDefault="00DF1D81" w:rsidP="00E14ADA">
      <w:pPr>
        <w:pStyle w:val="120"/>
        <w:ind w:left="5670" w:firstLine="0"/>
        <w:jc w:val="left"/>
        <w:rPr>
          <w:rFonts w:eastAsia="Calibri"/>
          <w:bCs/>
          <w:lang w:eastAsia="en-US"/>
        </w:rPr>
      </w:pPr>
    </w:p>
    <w:p w:rsidR="00E324F9" w:rsidRDefault="00E324F9" w:rsidP="00177DF8">
      <w:pPr>
        <w:ind w:left="6372"/>
        <w:sectPr w:rsidR="00E324F9" w:rsidSect="0067271A">
          <w:pgSz w:w="11906" w:h="16838" w:code="9"/>
          <w:pgMar w:top="851" w:right="924" w:bottom="851" w:left="1134" w:header="720" w:footer="306" w:gutter="0"/>
          <w:cols w:space="720"/>
          <w:noEndnote/>
        </w:sectPr>
      </w:pPr>
    </w:p>
    <w:p w:rsidR="00177DF8" w:rsidRPr="00177DF8" w:rsidRDefault="00177DF8" w:rsidP="00E324F9">
      <w:pPr>
        <w:ind w:left="11482"/>
      </w:pPr>
      <w:r>
        <w:lastRenderedPageBreak/>
        <w:t xml:space="preserve">Приложение № </w:t>
      </w:r>
      <w:r w:rsidR="004843B6">
        <w:t>4</w:t>
      </w:r>
    </w:p>
    <w:p w:rsidR="00E324F9" w:rsidRDefault="00177DF8" w:rsidP="00E324F9">
      <w:pPr>
        <w:ind w:left="11482"/>
      </w:pPr>
      <w:r w:rsidRPr="00177DF8">
        <w:t xml:space="preserve">к </w:t>
      </w:r>
      <w:r w:rsidR="00B34B3E">
        <w:t>котировочной</w:t>
      </w:r>
      <w:r w:rsidRPr="00177DF8">
        <w:t xml:space="preserve"> документации</w:t>
      </w:r>
      <w:r w:rsidR="00DD1DFB">
        <w:t xml:space="preserve">         </w:t>
      </w:r>
    </w:p>
    <w:p w:rsidR="00E324F9" w:rsidRPr="002D79B4" w:rsidRDefault="00E324F9" w:rsidP="00E324F9">
      <w:pPr>
        <w:pStyle w:val="ac"/>
        <w:suppressAutoHyphens/>
        <w:ind w:right="306"/>
        <w:rPr>
          <w:b/>
          <w:i/>
          <w:sz w:val="24"/>
        </w:rPr>
      </w:pPr>
    </w:p>
    <w:p w:rsidR="00B56084" w:rsidRDefault="00985FEC" w:rsidP="00E324F9">
      <w:pPr>
        <w:suppressAutoHyphens/>
        <w:ind w:right="306"/>
        <w:jc w:val="center"/>
        <w:rPr>
          <w:rFonts w:eastAsia="MS Mincho"/>
          <w:b/>
          <w:bCs/>
        </w:rPr>
      </w:pPr>
      <w:r w:rsidRPr="00985FEC">
        <w:rPr>
          <w:rFonts w:eastAsia="MS Mincho"/>
          <w:b/>
        </w:rPr>
        <w:t xml:space="preserve">Сведения об опыте </w:t>
      </w:r>
      <w:r w:rsidR="00B56084" w:rsidRPr="00B56084">
        <w:rPr>
          <w:rFonts w:eastAsia="MS Mincho"/>
          <w:b/>
          <w:bCs/>
        </w:rPr>
        <w:t>выполнения Работ соответствующих техническому заданию</w:t>
      </w:r>
      <w:r w:rsidR="008E3C8D" w:rsidRPr="008E3C8D">
        <w:rPr>
          <w:rFonts w:eastAsia="MS Mincho"/>
          <w:b/>
          <w:bCs/>
        </w:rPr>
        <w:t xml:space="preserve"> </w:t>
      </w:r>
      <w:r w:rsidR="00B15579" w:rsidRPr="00B15579">
        <w:rPr>
          <w:rFonts w:eastAsia="MS Mincho"/>
          <w:b/>
          <w:bCs/>
        </w:rPr>
        <w:t>запроса котировок</w:t>
      </w:r>
      <w:r w:rsidR="00B15579">
        <w:rPr>
          <w:rFonts w:eastAsia="MS Mincho"/>
          <w:b/>
          <w:bCs/>
        </w:rPr>
        <w:t xml:space="preserve"> </w:t>
      </w:r>
      <w:r w:rsidR="00B15579" w:rsidRPr="00BB424B">
        <w:rPr>
          <w:rFonts w:eastAsia="MS Mincho"/>
          <w:b/>
        </w:rPr>
        <w:t>№</w:t>
      </w:r>
      <w:r w:rsidR="00B15579" w:rsidRPr="00177DF8">
        <w:rPr>
          <w:rFonts w:eastAsia="MS Mincho"/>
          <w:b/>
        </w:rPr>
        <w:t>_________,</w:t>
      </w:r>
      <w:r w:rsidRPr="00985FEC">
        <w:rPr>
          <w:rFonts w:eastAsia="MS Mincho"/>
          <w:b/>
          <w:bCs/>
        </w:rPr>
        <w:t xml:space="preserve"> </w:t>
      </w:r>
    </w:p>
    <w:p w:rsidR="00E324F9" w:rsidRPr="00177DF8" w:rsidRDefault="00985FEC" w:rsidP="00E324F9">
      <w:pPr>
        <w:suppressAutoHyphens/>
        <w:ind w:right="306"/>
        <w:jc w:val="center"/>
        <w:rPr>
          <w:rFonts w:eastAsia="MS Mincho"/>
          <w:b/>
        </w:rPr>
      </w:pPr>
      <w:r w:rsidRPr="00985FEC">
        <w:rPr>
          <w:rFonts w:eastAsia="MS Mincho"/>
          <w:b/>
          <w:bCs/>
        </w:rPr>
        <w:t>за период 201</w:t>
      </w:r>
      <w:r w:rsidR="00250FB7">
        <w:rPr>
          <w:rFonts w:eastAsia="MS Mincho"/>
          <w:b/>
          <w:bCs/>
        </w:rPr>
        <w:t>8</w:t>
      </w:r>
      <w:r w:rsidRPr="00985FEC">
        <w:rPr>
          <w:rFonts w:eastAsia="MS Mincho"/>
          <w:b/>
          <w:bCs/>
        </w:rPr>
        <w:t>-20</w:t>
      </w:r>
      <w:r w:rsidR="00250FB7">
        <w:rPr>
          <w:rFonts w:eastAsia="MS Mincho"/>
          <w:b/>
          <w:bCs/>
        </w:rPr>
        <w:t>20</w:t>
      </w:r>
      <w:r w:rsidRPr="00985FEC">
        <w:rPr>
          <w:rFonts w:eastAsia="MS Mincho"/>
          <w:b/>
          <w:bCs/>
        </w:rPr>
        <w:t xml:space="preserve"> гг </w:t>
      </w:r>
      <w:r w:rsidR="008E3C8D">
        <w:rPr>
          <w:rFonts w:eastAsia="MS Mincho"/>
          <w:b/>
          <w:bCs/>
        </w:rPr>
        <w:t xml:space="preserve"> </w:t>
      </w:r>
      <w:r w:rsidR="003B2FB8">
        <w:rPr>
          <w:rFonts w:eastAsia="MS Mincho"/>
          <w:b/>
        </w:rPr>
        <w:t>выполненных</w:t>
      </w:r>
      <w:r w:rsidRPr="00985FEC">
        <w:rPr>
          <w:rFonts w:eastAsia="MS Mincho"/>
          <w:b/>
        </w:rPr>
        <w:t xml:space="preserve">  </w:t>
      </w:r>
      <w:r w:rsidR="00E324F9" w:rsidRPr="00177DF8">
        <w:rPr>
          <w:rFonts w:eastAsia="MS Mincho"/>
          <w:b/>
        </w:rPr>
        <w:t>____________________ .</w:t>
      </w:r>
    </w:p>
    <w:p w:rsidR="00E324F9" w:rsidRPr="00177DF8" w:rsidRDefault="00E324F9" w:rsidP="00E324F9">
      <w:pPr>
        <w:suppressAutoHyphens/>
        <w:ind w:right="306"/>
        <w:jc w:val="center"/>
        <w:rPr>
          <w:rFonts w:eastAsia="MS Mincho"/>
          <w:sz w:val="16"/>
          <w:szCs w:val="16"/>
        </w:rPr>
      </w:pPr>
      <w:r w:rsidRPr="00177DF8">
        <w:rPr>
          <w:rFonts w:eastAsia="MS Mincho"/>
          <w:sz w:val="16"/>
          <w:szCs w:val="16"/>
        </w:rPr>
        <w:t xml:space="preserve">                      (наименование Претендента)</w:t>
      </w:r>
    </w:p>
    <w:p w:rsidR="00E324F9" w:rsidRPr="00177DF8" w:rsidRDefault="00E324F9" w:rsidP="00E324F9">
      <w:pPr>
        <w:suppressAutoHyphens/>
        <w:ind w:right="306"/>
        <w:jc w:val="center"/>
        <w:rPr>
          <w:rFonts w:eastAsia="MS Mincho"/>
          <w:b/>
        </w:rPr>
      </w:pPr>
      <w:r>
        <w:rPr>
          <w:rFonts w:eastAsia="MS Mincho"/>
          <w:b/>
        </w:rPr>
        <w:t>ФОРМА</w:t>
      </w:r>
    </w:p>
    <w:tbl>
      <w:tblPr>
        <w:tblW w:w="1477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08"/>
        <w:gridCol w:w="1560"/>
        <w:gridCol w:w="2268"/>
        <w:gridCol w:w="1875"/>
        <w:gridCol w:w="1843"/>
        <w:gridCol w:w="1843"/>
        <w:gridCol w:w="2126"/>
        <w:gridCol w:w="1984"/>
      </w:tblGrid>
      <w:tr w:rsidR="00B56084" w:rsidRPr="00154090" w:rsidTr="00196F08">
        <w:trPr>
          <w:trHeight w:val="1023"/>
        </w:trPr>
        <w:tc>
          <w:tcPr>
            <w:tcW w:w="567"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 п/п</w:t>
            </w:r>
          </w:p>
        </w:tc>
        <w:tc>
          <w:tcPr>
            <w:tcW w:w="708"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год</w:t>
            </w:r>
          </w:p>
        </w:tc>
        <w:tc>
          <w:tcPr>
            <w:tcW w:w="1560"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Реквизиты договора</w:t>
            </w:r>
          </w:p>
        </w:tc>
        <w:tc>
          <w:tcPr>
            <w:tcW w:w="2268" w:type="dxa"/>
            <w:tcBorders>
              <w:bottom w:val="single" w:sz="4" w:space="0" w:color="auto"/>
            </w:tcBorders>
            <w:vAlign w:val="center"/>
          </w:tcPr>
          <w:p w:rsidR="00B56084" w:rsidRPr="002D79B4" w:rsidRDefault="00B56084" w:rsidP="00196F08">
            <w:pPr>
              <w:tabs>
                <w:tab w:val="left" w:pos="1876"/>
                <w:tab w:val="left" w:pos="2018"/>
              </w:tabs>
              <w:suppressAutoHyphens/>
              <w:jc w:val="center"/>
              <w:rPr>
                <w:rFonts w:eastAsia="MS Mincho"/>
              </w:rPr>
            </w:pPr>
            <w:r w:rsidRPr="002D79B4">
              <w:rPr>
                <w:rFonts w:eastAsia="MS Mincho"/>
              </w:rPr>
              <w:t>Контрагент</w:t>
            </w:r>
          </w:p>
          <w:p w:rsidR="00B56084" w:rsidRPr="002D79B4" w:rsidRDefault="00B56084" w:rsidP="00196F08">
            <w:pPr>
              <w:suppressAutoHyphens/>
              <w:ind w:right="34"/>
              <w:jc w:val="center"/>
              <w:rPr>
                <w:rFonts w:eastAsia="MS Mincho"/>
              </w:rPr>
            </w:pPr>
            <w:r w:rsidRPr="002D79B4">
              <w:rPr>
                <w:rFonts w:eastAsia="MS Mincho"/>
              </w:rPr>
              <w:t>(с указанием филиала, представительства, подразделения которое выступает от имени юридического лица)</w:t>
            </w:r>
          </w:p>
        </w:tc>
        <w:tc>
          <w:tcPr>
            <w:tcW w:w="1875"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Срок действия договора (момент вступления в силу, срок действия, дата окончательного исполнения)</w:t>
            </w:r>
          </w:p>
        </w:tc>
        <w:tc>
          <w:tcPr>
            <w:tcW w:w="1843"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Сумма договора (в руб. без учета НДС/с учетом НДС, с указанием стоимости в год либо иной отчетный период)</w:t>
            </w:r>
          </w:p>
        </w:tc>
        <w:tc>
          <w:tcPr>
            <w:tcW w:w="1843" w:type="dxa"/>
            <w:tcBorders>
              <w:bottom w:val="single" w:sz="4" w:space="0" w:color="auto"/>
            </w:tcBorders>
            <w:vAlign w:val="center"/>
          </w:tcPr>
          <w:p w:rsidR="00B56084" w:rsidRPr="002D79B4" w:rsidRDefault="00B56084" w:rsidP="000F5D3C">
            <w:pPr>
              <w:suppressAutoHyphens/>
              <w:jc w:val="center"/>
              <w:rPr>
                <w:rFonts w:eastAsia="MS Mincho"/>
              </w:rPr>
            </w:pPr>
            <w:r w:rsidRPr="002D79B4">
              <w:rPr>
                <w:rFonts w:eastAsia="MS Mincho"/>
              </w:rPr>
              <w:t xml:space="preserve">Предмет договора (указываются только договоры </w:t>
            </w:r>
            <w:r w:rsidRPr="001277CC">
              <w:rPr>
                <w:rFonts w:eastAsia="MS Mincho"/>
                <w:bCs/>
              </w:rPr>
              <w:t>соответствующи</w:t>
            </w:r>
            <w:r w:rsidR="000F5D3C">
              <w:rPr>
                <w:rFonts w:eastAsia="MS Mincho"/>
                <w:bCs/>
              </w:rPr>
              <w:t>е</w:t>
            </w:r>
            <w:r w:rsidRPr="001277CC">
              <w:rPr>
                <w:rFonts w:eastAsia="MS Mincho"/>
                <w:b/>
                <w:bCs/>
              </w:rPr>
              <w:t xml:space="preserve"> </w:t>
            </w:r>
            <w:r>
              <w:rPr>
                <w:rFonts w:eastAsia="MS Mincho"/>
              </w:rPr>
              <w:t>техническому заданию</w:t>
            </w:r>
            <w:r w:rsidRPr="002D79B4">
              <w:rPr>
                <w:rFonts w:eastAsia="MS Mincho"/>
              </w:rPr>
              <w:t xml:space="preserve"> </w:t>
            </w:r>
            <w:r>
              <w:rPr>
                <w:rFonts w:eastAsia="MS Mincho"/>
              </w:rPr>
              <w:t>запроса котировок</w:t>
            </w:r>
            <w:r w:rsidRPr="002D79B4">
              <w:rPr>
                <w:rFonts w:eastAsia="MS Mincho"/>
              </w:rPr>
              <w:t>)</w:t>
            </w:r>
          </w:p>
        </w:tc>
        <w:tc>
          <w:tcPr>
            <w:tcW w:w="2126" w:type="dxa"/>
            <w:tcBorders>
              <w:bottom w:val="single" w:sz="4" w:space="0" w:color="auto"/>
            </w:tcBorders>
            <w:vAlign w:val="center"/>
          </w:tcPr>
          <w:p w:rsidR="00B56084" w:rsidRPr="002D79B4" w:rsidRDefault="00B56084" w:rsidP="00196F08">
            <w:pPr>
              <w:suppressAutoHyphens/>
              <w:ind w:right="-115"/>
              <w:jc w:val="center"/>
              <w:rPr>
                <w:rFonts w:eastAsia="MS Mincho"/>
              </w:rPr>
            </w:pPr>
            <w:r w:rsidRPr="002D79B4">
              <w:rPr>
                <w:rFonts w:eastAsia="MS Mincho"/>
              </w:rPr>
              <w:t xml:space="preserve">Наличие жалоб, претензий, исковых заявлений со стороны контрагента в связи с ненадлежащим исполнением </w:t>
            </w:r>
            <w:r>
              <w:rPr>
                <w:rFonts w:eastAsia="MS Mincho"/>
              </w:rPr>
              <w:t>Участник</w:t>
            </w:r>
            <w:r w:rsidRPr="002D79B4">
              <w:rPr>
                <w:rFonts w:eastAsia="MS Mincho"/>
              </w:rPr>
              <w:t>ом обязательств по договору</w:t>
            </w:r>
          </w:p>
        </w:tc>
        <w:tc>
          <w:tcPr>
            <w:tcW w:w="1984" w:type="dxa"/>
            <w:tcBorders>
              <w:bottom w:val="single" w:sz="4" w:space="0" w:color="auto"/>
            </w:tcBorders>
            <w:vAlign w:val="center"/>
          </w:tcPr>
          <w:p w:rsidR="00B56084" w:rsidRPr="002D79B4" w:rsidRDefault="00B56084" w:rsidP="00196F08">
            <w:pPr>
              <w:suppressAutoHyphens/>
              <w:ind w:right="-30"/>
              <w:jc w:val="center"/>
              <w:rPr>
                <w:rFonts w:eastAsia="MS Mincho"/>
              </w:rPr>
            </w:pPr>
            <w:r w:rsidRPr="002D79B4">
              <w:rPr>
                <w:rFonts w:eastAsia="MS Mincho"/>
              </w:rPr>
              <w:t xml:space="preserve">Сведения об обоснованности и удовлетворении </w:t>
            </w:r>
            <w:r>
              <w:rPr>
                <w:rFonts w:eastAsia="MS Mincho"/>
              </w:rPr>
              <w:t>Участник</w:t>
            </w:r>
            <w:r w:rsidRPr="002D79B4">
              <w:rPr>
                <w:rFonts w:eastAsia="MS Mincho"/>
              </w:rPr>
              <w:t>ом требований контрагента по итогам рассмотрения жалоб претензий, исковых заявлений</w:t>
            </w:r>
          </w:p>
        </w:tc>
      </w:tr>
      <w:tr w:rsidR="00B56084" w:rsidRPr="00154090" w:rsidTr="00196F08">
        <w:trPr>
          <w:trHeight w:val="84"/>
        </w:trPr>
        <w:tc>
          <w:tcPr>
            <w:tcW w:w="567" w:type="dxa"/>
            <w:tcBorders>
              <w:bottom w:val="single" w:sz="4" w:space="0" w:color="auto"/>
            </w:tcBorders>
          </w:tcPr>
          <w:p w:rsidR="00B56084" w:rsidRPr="00914DD6" w:rsidRDefault="00B56084" w:rsidP="00196F08">
            <w:pPr>
              <w:suppressAutoHyphens/>
              <w:ind w:right="306"/>
              <w:rPr>
                <w:rFonts w:eastAsia="MS Mincho"/>
                <w:b/>
                <w:i/>
              </w:rPr>
            </w:pPr>
          </w:p>
        </w:tc>
        <w:tc>
          <w:tcPr>
            <w:tcW w:w="708" w:type="dxa"/>
            <w:tcBorders>
              <w:bottom w:val="single" w:sz="4" w:space="0" w:color="auto"/>
            </w:tcBorders>
          </w:tcPr>
          <w:p w:rsidR="00B56084" w:rsidRPr="00914DD6" w:rsidRDefault="00B56084" w:rsidP="00196F08">
            <w:pPr>
              <w:suppressAutoHyphens/>
              <w:ind w:right="306"/>
              <w:rPr>
                <w:rFonts w:eastAsia="MS Mincho"/>
                <w:b/>
                <w:i/>
              </w:rPr>
            </w:pPr>
          </w:p>
        </w:tc>
        <w:tc>
          <w:tcPr>
            <w:tcW w:w="1560" w:type="dxa"/>
            <w:tcBorders>
              <w:bottom w:val="single" w:sz="4" w:space="0" w:color="auto"/>
            </w:tcBorders>
          </w:tcPr>
          <w:p w:rsidR="00B56084" w:rsidRPr="00914DD6" w:rsidRDefault="00B56084" w:rsidP="00196F08">
            <w:pPr>
              <w:suppressAutoHyphens/>
              <w:ind w:right="306"/>
              <w:rPr>
                <w:rFonts w:eastAsia="MS Mincho"/>
                <w:b/>
                <w:i/>
              </w:rPr>
            </w:pPr>
          </w:p>
        </w:tc>
        <w:tc>
          <w:tcPr>
            <w:tcW w:w="2268" w:type="dxa"/>
            <w:tcBorders>
              <w:bottom w:val="single" w:sz="4" w:space="0" w:color="auto"/>
            </w:tcBorders>
          </w:tcPr>
          <w:p w:rsidR="00B56084" w:rsidRPr="00914DD6" w:rsidRDefault="00B56084" w:rsidP="00196F08">
            <w:pPr>
              <w:suppressAutoHyphens/>
              <w:ind w:right="306"/>
              <w:rPr>
                <w:rFonts w:eastAsia="MS Mincho"/>
                <w:b/>
                <w:i/>
              </w:rPr>
            </w:pPr>
          </w:p>
        </w:tc>
        <w:tc>
          <w:tcPr>
            <w:tcW w:w="1875" w:type="dxa"/>
            <w:tcBorders>
              <w:bottom w:val="single" w:sz="4" w:space="0" w:color="auto"/>
            </w:tcBorders>
          </w:tcPr>
          <w:p w:rsidR="00B56084" w:rsidRPr="006464AA" w:rsidRDefault="00B56084" w:rsidP="00196F08">
            <w:pPr>
              <w:suppressAutoHyphens/>
              <w:ind w:right="306"/>
              <w:rPr>
                <w:rFonts w:eastAsia="MS Mincho"/>
                <w:b/>
                <w:i/>
              </w:rPr>
            </w:pPr>
          </w:p>
        </w:tc>
        <w:tc>
          <w:tcPr>
            <w:tcW w:w="1843" w:type="dxa"/>
            <w:tcBorders>
              <w:bottom w:val="single" w:sz="4" w:space="0" w:color="auto"/>
            </w:tcBorders>
          </w:tcPr>
          <w:p w:rsidR="00B56084" w:rsidRPr="00E87FBF" w:rsidRDefault="00B56084" w:rsidP="00196F08">
            <w:pPr>
              <w:suppressAutoHyphens/>
              <w:ind w:right="306"/>
              <w:rPr>
                <w:rFonts w:eastAsia="MS Mincho"/>
                <w:b/>
                <w:i/>
              </w:rPr>
            </w:pPr>
          </w:p>
        </w:tc>
        <w:tc>
          <w:tcPr>
            <w:tcW w:w="1843" w:type="dxa"/>
            <w:tcBorders>
              <w:bottom w:val="single" w:sz="4" w:space="0" w:color="auto"/>
            </w:tcBorders>
          </w:tcPr>
          <w:p w:rsidR="00B56084" w:rsidRPr="00E87FBF" w:rsidRDefault="00B56084" w:rsidP="00196F08">
            <w:pPr>
              <w:suppressAutoHyphens/>
              <w:ind w:right="306"/>
              <w:rPr>
                <w:rFonts w:eastAsia="MS Mincho"/>
                <w:b/>
                <w:i/>
              </w:rPr>
            </w:pPr>
          </w:p>
        </w:tc>
        <w:tc>
          <w:tcPr>
            <w:tcW w:w="2126" w:type="dxa"/>
            <w:tcBorders>
              <w:bottom w:val="single" w:sz="4" w:space="0" w:color="auto"/>
            </w:tcBorders>
          </w:tcPr>
          <w:p w:rsidR="00B56084" w:rsidRPr="00E87FBF" w:rsidRDefault="00B56084" w:rsidP="00196F08">
            <w:pPr>
              <w:suppressAutoHyphens/>
              <w:ind w:right="306"/>
              <w:rPr>
                <w:rFonts w:eastAsia="MS Mincho"/>
                <w:b/>
                <w:i/>
              </w:rPr>
            </w:pPr>
          </w:p>
        </w:tc>
        <w:tc>
          <w:tcPr>
            <w:tcW w:w="1984" w:type="dxa"/>
            <w:tcBorders>
              <w:bottom w:val="single" w:sz="4" w:space="0" w:color="auto"/>
            </w:tcBorders>
          </w:tcPr>
          <w:p w:rsidR="00B56084" w:rsidRPr="00E87FBF" w:rsidRDefault="00B56084" w:rsidP="00196F08">
            <w:pPr>
              <w:suppressAutoHyphens/>
              <w:ind w:right="306"/>
              <w:rPr>
                <w:rFonts w:eastAsia="MS Mincho"/>
                <w:b/>
                <w:i/>
              </w:rPr>
            </w:pPr>
          </w:p>
        </w:tc>
      </w:tr>
      <w:tr w:rsidR="00B56084" w:rsidRPr="00154090" w:rsidTr="00196F08">
        <w:trPr>
          <w:trHeight w:val="3070"/>
        </w:trPr>
        <w:tc>
          <w:tcPr>
            <w:tcW w:w="14774" w:type="dxa"/>
            <w:gridSpan w:val="9"/>
            <w:tcBorders>
              <w:top w:val="single" w:sz="4" w:space="0" w:color="auto"/>
              <w:left w:val="nil"/>
              <w:bottom w:val="nil"/>
              <w:right w:val="nil"/>
            </w:tcBorders>
          </w:tcPr>
          <w:p w:rsidR="00B56084" w:rsidRPr="00154090" w:rsidRDefault="00B56084" w:rsidP="00196F08">
            <w:pPr>
              <w:suppressAutoHyphens/>
              <w:ind w:firstLine="709"/>
              <w:jc w:val="both"/>
              <w:rPr>
                <w:rFonts w:eastAsia="MS Mincho"/>
                <w:i/>
              </w:rPr>
            </w:pPr>
            <w:r w:rsidRPr="00154090">
              <w:rPr>
                <w:rFonts w:eastAsia="MS Mincho"/>
                <w:i/>
              </w:rPr>
              <w:t>с приложением:</w:t>
            </w:r>
          </w:p>
          <w:p w:rsidR="00B56084" w:rsidRPr="00042B21" w:rsidRDefault="00B56084" w:rsidP="00196F08">
            <w:pPr>
              <w:tabs>
                <w:tab w:val="left" w:pos="8640"/>
              </w:tabs>
              <w:ind w:firstLine="709"/>
              <w:jc w:val="both"/>
              <w:rPr>
                <w:i/>
              </w:rPr>
            </w:pPr>
            <w:r w:rsidRPr="00042B21">
              <w:rPr>
                <w:i/>
              </w:rPr>
              <w:t>-  копий договоров, указанных в таблице, (</w:t>
            </w:r>
            <w:r w:rsidRPr="00042B21">
              <w:rPr>
                <w:i/>
                <w:iCs/>
              </w:rPr>
              <w:t>с приложениями к договору, отражающими вид и цену выполненных работ</w:t>
            </w:r>
            <w:r w:rsidRPr="00042B21">
              <w:rPr>
                <w:i/>
              </w:rPr>
              <w:t xml:space="preserve">) на сумму, не менее чем </w:t>
            </w:r>
            <w:r w:rsidRPr="00042B21">
              <w:rPr>
                <w:bCs/>
                <w:i/>
              </w:rPr>
              <w:t>50% (пятьдесят процентов) начальной (максимальной) цены договора без учета НДС</w:t>
            </w:r>
            <w:r w:rsidRPr="00042B21">
              <w:rPr>
                <w:i/>
              </w:rPr>
              <w:t xml:space="preserve">, установленной в </w:t>
            </w:r>
            <w:r>
              <w:rPr>
                <w:i/>
              </w:rPr>
              <w:t>котировочной</w:t>
            </w:r>
            <w:r w:rsidRPr="00042B21">
              <w:rPr>
                <w:i/>
              </w:rPr>
              <w:t xml:space="preserve"> документации;</w:t>
            </w:r>
          </w:p>
          <w:p w:rsidR="00B56084" w:rsidRPr="00042B21" w:rsidRDefault="00B56084" w:rsidP="00196F08">
            <w:pPr>
              <w:tabs>
                <w:tab w:val="left" w:pos="8640"/>
              </w:tabs>
              <w:ind w:firstLine="709"/>
              <w:jc w:val="both"/>
              <w:rPr>
                <w:i/>
              </w:rPr>
            </w:pPr>
            <w:r w:rsidRPr="00042B21">
              <w:rPr>
                <w:i/>
              </w:rPr>
              <w:t>- копий актов выполненных работ к приложенным договорам.</w:t>
            </w:r>
          </w:p>
          <w:p w:rsidR="00B56084" w:rsidRPr="00042B21" w:rsidRDefault="00B56084" w:rsidP="00196F08">
            <w:pPr>
              <w:tabs>
                <w:tab w:val="left" w:pos="8640"/>
              </w:tabs>
              <w:ind w:firstLine="709"/>
              <w:jc w:val="both"/>
              <w:rPr>
                <w:i/>
              </w:rPr>
            </w:pPr>
          </w:p>
          <w:p w:rsidR="00B56084" w:rsidRPr="00914DD6" w:rsidRDefault="00B56084" w:rsidP="00196F08">
            <w:pPr>
              <w:suppressAutoHyphens/>
              <w:ind w:right="306"/>
              <w:rPr>
                <w:rFonts w:eastAsia="MS Mincho"/>
              </w:rPr>
            </w:pPr>
            <w:r w:rsidRPr="00914DD6">
              <w:rPr>
                <w:rFonts w:eastAsia="MS Mincho"/>
              </w:rPr>
              <w:t xml:space="preserve">Имеющий полномочия действовать от имени </w:t>
            </w:r>
            <w:r>
              <w:t>Претендента</w:t>
            </w:r>
            <w:r w:rsidRPr="00914DD6">
              <w:rPr>
                <w:rFonts w:eastAsia="MS Mincho"/>
              </w:rPr>
              <w:t>_________________________________________________</w:t>
            </w:r>
          </w:p>
          <w:p w:rsidR="00B56084" w:rsidRPr="00080E88" w:rsidRDefault="00B56084" w:rsidP="00196F08">
            <w:pPr>
              <w:suppressAutoHyphens/>
              <w:ind w:right="306"/>
              <w:rPr>
                <w:rFonts w:eastAsia="MS Mincho"/>
                <w:i/>
              </w:rPr>
            </w:pPr>
            <w:r w:rsidRPr="00080E88">
              <w:rPr>
                <w:rFonts w:eastAsia="MS Mincho"/>
                <w:i/>
              </w:rPr>
              <w:t xml:space="preserve">(Полное наименование </w:t>
            </w:r>
            <w:r>
              <w:rPr>
                <w:i/>
              </w:rPr>
              <w:t>Претендента</w:t>
            </w:r>
            <w:r w:rsidRPr="00080E88">
              <w:rPr>
                <w:rFonts w:eastAsia="MS Mincho"/>
                <w:i/>
              </w:rPr>
              <w:t>)</w:t>
            </w:r>
          </w:p>
          <w:p w:rsidR="00B56084" w:rsidRPr="00080E88" w:rsidRDefault="00B56084" w:rsidP="00196F08">
            <w:pPr>
              <w:suppressAutoHyphens/>
              <w:ind w:right="306"/>
              <w:rPr>
                <w:rFonts w:eastAsia="MS Mincho"/>
              </w:rPr>
            </w:pPr>
            <w:r w:rsidRPr="00080E88">
              <w:rPr>
                <w:rFonts w:eastAsia="MS Mincho"/>
              </w:rPr>
              <w:t>_________________________________________________</w:t>
            </w:r>
          </w:p>
          <w:p w:rsidR="00B56084" w:rsidRPr="00080E88" w:rsidRDefault="00B56084" w:rsidP="00196F08">
            <w:pPr>
              <w:suppressAutoHyphens/>
              <w:ind w:right="306"/>
              <w:rPr>
                <w:rFonts w:eastAsia="MS Mincho"/>
              </w:rPr>
            </w:pPr>
            <w:r w:rsidRPr="00080E88">
              <w:rPr>
                <w:rFonts w:eastAsia="MS Mincho"/>
              </w:rPr>
              <w:t>(Должность, подпись, ФИО)                                  (печать)</w:t>
            </w:r>
          </w:p>
        </w:tc>
      </w:tr>
    </w:tbl>
    <w:p w:rsidR="007571A7" w:rsidRDefault="007571A7" w:rsidP="007571A7"/>
    <w:p w:rsidR="00D9411F" w:rsidRDefault="00D9411F" w:rsidP="007571A7"/>
    <w:p w:rsidR="00D9411F" w:rsidRDefault="00D9411F" w:rsidP="007571A7">
      <w:pPr>
        <w:sectPr w:rsidR="00D9411F" w:rsidSect="00E324F9">
          <w:pgSz w:w="16838" w:h="11906" w:orient="landscape" w:code="9"/>
          <w:pgMar w:top="1134" w:right="851" w:bottom="924" w:left="992" w:header="720" w:footer="306" w:gutter="0"/>
          <w:cols w:space="720"/>
          <w:noEndnote/>
        </w:sectPr>
      </w:pPr>
    </w:p>
    <w:p w:rsidR="00D9411F" w:rsidRPr="00D9411F" w:rsidRDefault="008D2889" w:rsidP="00D9411F">
      <w:pPr>
        <w:jc w:val="right"/>
      </w:pPr>
      <w:r>
        <w:lastRenderedPageBreak/>
        <w:t>Приложение № 5</w:t>
      </w:r>
    </w:p>
    <w:p w:rsidR="00D9411F" w:rsidRPr="00D9411F" w:rsidRDefault="00D9411F" w:rsidP="00D9411F">
      <w:pPr>
        <w:jc w:val="right"/>
      </w:pPr>
      <w:r w:rsidRPr="00D9411F">
        <w:t xml:space="preserve">                  к </w:t>
      </w:r>
      <w:r>
        <w:t>котировочной</w:t>
      </w:r>
      <w:r w:rsidRPr="00D9411F">
        <w:t xml:space="preserve"> документации</w:t>
      </w:r>
    </w:p>
    <w:p w:rsidR="00D9411F" w:rsidRPr="00D9411F" w:rsidRDefault="00D9411F" w:rsidP="00D9411F">
      <w:pPr>
        <w:pStyle w:val="a6"/>
        <w:rPr>
          <w:sz w:val="24"/>
          <w:szCs w:val="24"/>
          <w:lang w:val="ru-RU"/>
        </w:rP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rPr>
          <w:b/>
        </w:rPr>
      </w:pPr>
      <w:r w:rsidRPr="00D9411F">
        <w:rPr>
          <w:b/>
        </w:rPr>
        <w:t>Справка о сделке</w:t>
      </w: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165CEF" w:rsidRPr="00165CEF" w:rsidRDefault="00165CEF" w:rsidP="00165CEF">
      <w:pPr>
        <w:ind w:firstLine="567"/>
        <w:jc w:val="both"/>
      </w:pPr>
      <w:r w:rsidRPr="00165CEF">
        <w:t xml:space="preserve">Настоящим подтверждаю, что заключение договора для ____________ </w:t>
      </w:r>
      <w:r w:rsidRPr="00165CEF">
        <w:rPr>
          <w:b/>
          <w:i/>
        </w:rPr>
        <w:t>(наименование претендента)</w:t>
      </w:r>
      <w:r w:rsidRPr="00165CEF">
        <w:rPr>
          <w:i/>
        </w:rPr>
        <w:t xml:space="preserve"> </w:t>
      </w:r>
      <w:r w:rsidRPr="00165CEF">
        <w:t xml:space="preserve">по итогам </w:t>
      </w:r>
      <w:r>
        <w:t>запроса котировок</w:t>
      </w:r>
      <w:r w:rsidRPr="00165CEF">
        <w:t xml:space="preserve"> № ________ на право заключения договора на ______________ </w:t>
      </w:r>
      <w:r w:rsidRPr="00165CEF">
        <w:rPr>
          <w:b/>
          <w:i/>
        </w:rPr>
        <w:t xml:space="preserve">(наименование процедуры) с начальной (максимальной) ценой договора____________, указанной в </w:t>
      </w:r>
      <w:r>
        <w:rPr>
          <w:b/>
          <w:i/>
        </w:rPr>
        <w:t>котировочной</w:t>
      </w:r>
      <w:r w:rsidRPr="00165CEF">
        <w:rPr>
          <w:b/>
          <w:i/>
        </w:rPr>
        <w:t xml:space="preserve"> документации)</w:t>
      </w:r>
      <w:r w:rsidRPr="00165CEF">
        <w:t>:</w:t>
      </w:r>
    </w:p>
    <w:p w:rsidR="00165CEF" w:rsidRPr="00165CEF" w:rsidRDefault="00165CEF" w:rsidP="00165CEF">
      <w:pPr>
        <w:numPr>
          <w:ilvl w:val="0"/>
          <w:numId w:val="19"/>
        </w:numPr>
        <w:jc w:val="both"/>
      </w:pPr>
      <w:r w:rsidRPr="00165CEF">
        <w:t xml:space="preserve">__________ </w:t>
      </w:r>
      <w:r w:rsidRPr="00165CEF">
        <w:rPr>
          <w:i/>
        </w:rPr>
        <w:t>(является/не является)</w:t>
      </w:r>
      <w:r w:rsidRPr="00165CEF">
        <w:t xml:space="preserve"> крупной сделкой. </w:t>
      </w:r>
    </w:p>
    <w:p w:rsidR="00165CEF" w:rsidRPr="00165CEF" w:rsidRDefault="00165CEF" w:rsidP="00165CEF">
      <w:pPr>
        <w:numPr>
          <w:ilvl w:val="0"/>
          <w:numId w:val="19"/>
        </w:numPr>
        <w:jc w:val="both"/>
      </w:pPr>
      <w:r w:rsidRPr="00165CEF">
        <w:t xml:space="preserve">__________ </w:t>
      </w:r>
      <w:r w:rsidRPr="00165CEF">
        <w:rPr>
          <w:i/>
        </w:rPr>
        <w:t>(является/не является)</w:t>
      </w:r>
      <w:r w:rsidRPr="00165CEF">
        <w:t xml:space="preserve"> сделкой, в отношении которой имеется заинтересованность. </w:t>
      </w:r>
    </w:p>
    <w:p w:rsidR="00165CEF" w:rsidRPr="00165CEF" w:rsidRDefault="00165CEF" w:rsidP="00165CEF">
      <w:pPr>
        <w:ind w:firstLine="567"/>
        <w:jc w:val="both"/>
      </w:pPr>
    </w:p>
    <w:p w:rsidR="00165CEF" w:rsidRPr="00165CEF" w:rsidRDefault="00165CEF" w:rsidP="00165CEF">
      <w:pPr>
        <w:ind w:firstLine="567"/>
        <w:jc w:val="both"/>
      </w:pPr>
      <w:r w:rsidRPr="00165CEF">
        <w:t xml:space="preserve">Решение об одобрении ____________ </w:t>
      </w:r>
      <w:r w:rsidRPr="00165CEF">
        <w:rPr>
          <w:i/>
        </w:rPr>
        <w:t>(крупной сделки /сделки, в отношении которой имеется заинтересованность)</w:t>
      </w:r>
      <w:r w:rsidRPr="00165CEF">
        <w:t xml:space="preserve">, оформленное в соответствии с требованиями законодательства Российской Федерации, прилагается. </w:t>
      </w:r>
      <w:r w:rsidRPr="00165CEF">
        <w:rPr>
          <w:i/>
        </w:rPr>
        <w:t>(указывается в случае, если сделка является крупной и/или сделкой, в отношении которой имеется заинтересованность)</w:t>
      </w:r>
    </w:p>
    <w:p w:rsidR="00D9411F" w:rsidRPr="00D9411F" w:rsidRDefault="00D9411F" w:rsidP="00D9411F">
      <w:pPr>
        <w:ind w:firstLine="567"/>
        <w:jc w:val="both"/>
      </w:pPr>
    </w:p>
    <w:p w:rsidR="00D9411F" w:rsidRPr="00D9411F" w:rsidRDefault="00D9411F" w:rsidP="00D9411F">
      <w:pPr>
        <w:ind w:firstLine="567"/>
        <w:jc w:val="both"/>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keepNext/>
        <w:ind w:firstLine="567"/>
        <w:outlineLvl w:val="2"/>
        <w:rPr>
          <w:bCs/>
        </w:rPr>
      </w:pPr>
      <w:r w:rsidRPr="00D9411F">
        <w:rPr>
          <w:bCs/>
        </w:rPr>
        <w:t>Представитель, имеющий полномочия действовать от имени</w:t>
      </w:r>
      <w:r w:rsidR="00454938" w:rsidRPr="00454938">
        <w:t xml:space="preserve"> </w:t>
      </w:r>
      <w:r w:rsidR="00454938" w:rsidRPr="00454938">
        <w:rPr>
          <w:bCs/>
        </w:rPr>
        <w:t>Претендента</w:t>
      </w:r>
    </w:p>
    <w:p w:rsidR="00D9411F" w:rsidRPr="00D9411F" w:rsidRDefault="00D9411F" w:rsidP="00D9411F">
      <w:pPr>
        <w:ind w:firstLine="567"/>
        <w:jc w:val="center"/>
      </w:pPr>
      <w:r w:rsidRPr="00D9411F">
        <w:t>__________________________________________________________________</w:t>
      </w:r>
    </w:p>
    <w:p w:rsidR="00D9411F" w:rsidRPr="00D9411F" w:rsidRDefault="00D9411F" w:rsidP="00D9411F">
      <w:pPr>
        <w:ind w:firstLine="567"/>
        <w:jc w:val="center"/>
        <w:rPr>
          <w:i/>
        </w:rPr>
      </w:pPr>
      <w:r w:rsidRPr="00D9411F">
        <w:rPr>
          <w:i/>
        </w:rPr>
        <w:t>(полное наименование претендента)</w:t>
      </w:r>
    </w:p>
    <w:p w:rsidR="00D9411F" w:rsidRPr="00D9411F" w:rsidRDefault="00D9411F" w:rsidP="00D9411F">
      <w:pPr>
        <w:ind w:firstLine="567"/>
      </w:pPr>
    </w:p>
    <w:p w:rsidR="00D9411F" w:rsidRPr="00D9411F" w:rsidRDefault="00D9411F" w:rsidP="00D9411F">
      <w:pPr>
        <w:tabs>
          <w:tab w:val="right" w:pos="9923"/>
        </w:tabs>
        <w:ind w:firstLine="567"/>
      </w:pPr>
      <w:r w:rsidRPr="00D9411F">
        <w:t>_______________________</w:t>
      </w:r>
      <w:r w:rsidRPr="00D9411F">
        <w:tab/>
        <w:t>_______________________</w:t>
      </w:r>
    </w:p>
    <w:p w:rsidR="00D9411F" w:rsidRPr="00D9411F" w:rsidRDefault="00D9411F" w:rsidP="00D9411F">
      <w:pPr>
        <w:tabs>
          <w:tab w:val="right" w:pos="9923"/>
        </w:tabs>
        <w:ind w:firstLine="567"/>
        <w:rPr>
          <w:i/>
        </w:rPr>
      </w:pPr>
      <w:r w:rsidRPr="00D9411F">
        <w:rPr>
          <w:i/>
        </w:rPr>
        <w:t>(должность, ФИО)</w:t>
      </w:r>
      <w:r w:rsidRPr="00D9411F">
        <w:rPr>
          <w:i/>
        </w:rPr>
        <w:tab/>
        <w:t>(подпись, печать (при наличии))</w:t>
      </w:r>
    </w:p>
    <w:p w:rsidR="00D9411F" w:rsidRPr="00D9411F" w:rsidRDefault="00D9411F" w:rsidP="00D9411F">
      <w:pPr>
        <w:ind w:firstLine="567"/>
        <w:jc w:val="center"/>
      </w:pPr>
    </w:p>
    <w:p w:rsidR="00D9411F" w:rsidRP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Pr="00D9411F" w:rsidRDefault="00D9411F" w:rsidP="00D9411F">
      <w:pPr>
        <w:pStyle w:val="a6"/>
        <w:rPr>
          <w:sz w:val="24"/>
          <w:szCs w:val="24"/>
          <w:lang w:val="ru-RU"/>
        </w:rPr>
      </w:pPr>
    </w:p>
    <w:p w:rsidR="00D9411F" w:rsidRDefault="00D9411F" w:rsidP="00D9411F">
      <w:pPr>
        <w:pStyle w:val="a6"/>
        <w:rPr>
          <w:sz w:val="24"/>
          <w:szCs w:val="24"/>
          <w:lang w:val="ru-RU"/>
        </w:rPr>
      </w:pPr>
    </w:p>
    <w:p w:rsidR="00165CEF" w:rsidRDefault="00165CEF" w:rsidP="00D9411F">
      <w:pPr>
        <w:pStyle w:val="a6"/>
        <w:rPr>
          <w:sz w:val="24"/>
          <w:szCs w:val="24"/>
          <w:lang w:val="ru-RU"/>
        </w:rPr>
      </w:pPr>
    </w:p>
    <w:p w:rsidR="00165CEF" w:rsidRDefault="00165CEF" w:rsidP="00D9411F">
      <w:pPr>
        <w:pStyle w:val="a6"/>
        <w:rPr>
          <w:sz w:val="24"/>
          <w:szCs w:val="24"/>
          <w:lang w:val="ru-RU"/>
        </w:rPr>
      </w:pPr>
    </w:p>
    <w:p w:rsidR="00165CEF" w:rsidRPr="00D9411F" w:rsidRDefault="00165CEF" w:rsidP="00D9411F">
      <w:pPr>
        <w:pStyle w:val="a6"/>
        <w:rPr>
          <w:sz w:val="24"/>
          <w:szCs w:val="24"/>
          <w:lang w:val="ru-RU"/>
        </w:rPr>
      </w:pPr>
    </w:p>
    <w:p w:rsidR="00D9411F" w:rsidRDefault="00D9411F" w:rsidP="00D9411F">
      <w:pPr>
        <w:pStyle w:val="a6"/>
        <w:rPr>
          <w:lang w:val="ru-RU"/>
        </w:rPr>
      </w:pPr>
    </w:p>
    <w:p w:rsidR="00D9411F" w:rsidRDefault="00D9411F" w:rsidP="00D9411F">
      <w:pPr>
        <w:pStyle w:val="a6"/>
        <w:rPr>
          <w:lang w:val="ru-RU"/>
        </w:rPr>
      </w:pPr>
    </w:p>
    <w:p w:rsidR="00E7347B" w:rsidRDefault="00E7347B" w:rsidP="00D9411F">
      <w:pPr>
        <w:pStyle w:val="a6"/>
        <w:rPr>
          <w:lang w:val="ru-RU"/>
        </w:rPr>
      </w:pPr>
    </w:p>
    <w:p w:rsidR="00D9411F" w:rsidRDefault="00D9411F" w:rsidP="00D9411F">
      <w:pPr>
        <w:pStyle w:val="a6"/>
        <w:rPr>
          <w:lang w:val="ru-RU"/>
        </w:rPr>
      </w:pPr>
    </w:p>
    <w:p w:rsidR="004537BB" w:rsidRDefault="004537BB" w:rsidP="00D9411F">
      <w:pPr>
        <w:pStyle w:val="a6"/>
        <w:rPr>
          <w:lang w:val="ru-RU"/>
        </w:rPr>
      </w:pPr>
    </w:p>
    <w:p w:rsidR="00D9411F" w:rsidRDefault="00D9411F" w:rsidP="00D9411F">
      <w:pPr>
        <w:pStyle w:val="a6"/>
        <w:rPr>
          <w:lang w:val="ru-RU"/>
        </w:rPr>
      </w:pPr>
    </w:p>
    <w:p w:rsidR="00D9411F" w:rsidRDefault="00D9411F" w:rsidP="00D9411F">
      <w:pPr>
        <w:pStyle w:val="a6"/>
        <w:rPr>
          <w:lang w:val="ru-RU"/>
        </w:rPr>
      </w:pPr>
    </w:p>
    <w:p w:rsidR="00D9411F" w:rsidRDefault="00D9411F" w:rsidP="00D9411F">
      <w:pPr>
        <w:jc w:val="right"/>
      </w:pPr>
      <w:r w:rsidRPr="00E21155">
        <w:lastRenderedPageBreak/>
        <w:t xml:space="preserve">Приложение № </w:t>
      </w:r>
      <w:r w:rsidR="008D2889">
        <w:t>6</w:t>
      </w:r>
    </w:p>
    <w:p w:rsidR="00A35CE0" w:rsidRDefault="00D9411F" w:rsidP="00D9411F">
      <w:pPr>
        <w:jc w:val="right"/>
      </w:pPr>
      <w:r w:rsidRPr="00D9411F">
        <w:t xml:space="preserve">к </w:t>
      </w:r>
      <w:r>
        <w:t>котировочной</w:t>
      </w:r>
      <w:r w:rsidRPr="00D9411F">
        <w:t xml:space="preserve"> документации</w:t>
      </w:r>
    </w:p>
    <w:p w:rsidR="00985FEC" w:rsidRPr="006464AA" w:rsidRDefault="00985FEC" w:rsidP="00985FEC">
      <w:pPr>
        <w:pStyle w:val="30"/>
        <w:spacing w:before="120"/>
        <w:rPr>
          <w:rFonts w:ascii="Times New Roman" w:hAnsi="Times New Roman" w:cs="Times New Roman"/>
          <w:b w:val="0"/>
          <w:bCs w:val="0"/>
          <w:sz w:val="24"/>
          <w:szCs w:val="24"/>
        </w:rPr>
      </w:pPr>
    </w:p>
    <w:p w:rsidR="00985FEC" w:rsidRPr="009D5C5D" w:rsidRDefault="00985FEC" w:rsidP="00985FEC">
      <w:pPr>
        <w:jc w:val="center"/>
        <w:rPr>
          <w:b/>
          <w:bCs/>
        </w:rPr>
      </w:pPr>
      <w:r>
        <w:rPr>
          <w:bCs/>
        </w:rPr>
        <w:t>Техническое</w:t>
      </w:r>
      <w:r w:rsidRPr="006464AA">
        <w:rPr>
          <w:bCs/>
        </w:rPr>
        <w:t xml:space="preserve"> предложение</w:t>
      </w:r>
      <w:r w:rsidRPr="009D5C5D">
        <w:rPr>
          <w:b/>
          <w:bCs/>
        </w:rPr>
        <w:t xml:space="preserve">  ____________________ .</w:t>
      </w:r>
    </w:p>
    <w:p w:rsidR="00985FEC" w:rsidRPr="00E1406C" w:rsidRDefault="00985FEC" w:rsidP="00985FEC">
      <w:pPr>
        <w:jc w:val="center"/>
        <w:rPr>
          <w:bCs/>
          <w:sz w:val="18"/>
          <w:szCs w:val="18"/>
        </w:rPr>
      </w:pPr>
      <w:r w:rsidRPr="009D5C5D">
        <w:rPr>
          <w:b/>
          <w:bCs/>
        </w:rPr>
        <w:t xml:space="preserve">                      </w:t>
      </w:r>
      <w:r>
        <w:rPr>
          <w:b/>
          <w:bCs/>
        </w:rPr>
        <w:t xml:space="preserve">                        </w:t>
      </w:r>
      <w:r w:rsidRPr="00E1406C">
        <w:rPr>
          <w:bCs/>
          <w:sz w:val="18"/>
          <w:szCs w:val="18"/>
        </w:rPr>
        <w:t>(</w:t>
      </w:r>
      <w:r>
        <w:rPr>
          <w:bCs/>
          <w:sz w:val="18"/>
          <w:szCs w:val="18"/>
        </w:rPr>
        <w:t xml:space="preserve">полное </w:t>
      </w:r>
      <w:r w:rsidRPr="00E1406C">
        <w:rPr>
          <w:bCs/>
          <w:sz w:val="18"/>
          <w:szCs w:val="18"/>
        </w:rPr>
        <w:t>наименование Претендента)</w:t>
      </w:r>
    </w:p>
    <w:p w:rsidR="00985FEC" w:rsidRPr="006464AA" w:rsidRDefault="00985FEC" w:rsidP="00985FEC">
      <w:pPr>
        <w:jc w:val="center"/>
        <w:rPr>
          <w:bCs/>
        </w:rPr>
      </w:pPr>
      <w:r w:rsidRPr="009D5C5D">
        <w:rPr>
          <w:b/>
          <w:bCs/>
        </w:rPr>
        <w:t xml:space="preserve">по </w:t>
      </w:r>
      <w:r>
        <w:rPr>
          <w:b/>
          <w:bCs/>
        </w:rPr>
        <w:t>запросу котировок</w:t>
      </w:r>
      <w:r w:rsidRPr="009D5C5D">
        <w:rPr>
          <w:b/>
          <w:bCs/>
        </w:rPr>
        <w:t xml:space="preserve"> № ________,</w:t>
      </w:r>
    </w:p>
    <w:p w:rsidR="00985FEC" w:rsidRPr="00407CEE" w:rsidRDefault="00985FEC" w:rsidP="00985FEC">
      <w:pPr>
        <w:rPr>
          <w:b/>
          <w:bCs/>
          <w:i/>
        </w:rPr>
      </w:pPr>
      <w:r w:rsidRPr="00407CEE">
        <w:rPr>
          <w:b/>
          <w:bCs/>
          <w:i/>
        </w:rPr>
        <w:t>Оформляется отдельно по каждому лоту</w:t>
      </w:r>
    </w:p>
    <w:p w:rsidR="00985FEC" w:rsidRDefault="00985FEC" w:rsidP="00985FEC">
      <w:pPr>
        <w:rPr>
          <w:bCs/>
        </w:rPr>
      </w:pPr>
      <w:r w:rsidRPr="00154090">
        <w:rPr>
          <w:bCs/>
        </w:rPr>
        <w:t>«____» ___________ 20__ г.</w:t>
      </w:r>
    </w:p>
    <w:p w:rsidR="00985FEC" w:rsidRPr="00154090" w:rsidRDefault="00985FEC" w:rsidP="00985FEC">
      <w:pPr>
        <w:rPr>
          <w:bCs/>
        </w:rPr>
      </w:pPr>
    </w:p>
    <w:p w:rsidR="00985FEC" w:rsidRPr="006464AA" w:rsidRDefault="00985FEC" w:rsidP="00985FEC">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4"/>
        <w:gridCol w:w="6525"/>
      </w:tblGrid>
      <w:tr w:rsidR="00B56084" w:rsidRPr="005B444E" w:rsidTr="00196F08">
        <w:tc>
          <w:tcPr>
            <w:tcW w:w="675" w:type="dxa"/>
            <w:vAlign w:val="center"/>
          </w:tcPr>
          <w:p w:rsidR="00B56084" w:rsidRPr="005B444E" w:rsidRDefault="00B56084" w:rsidP="00196F08">
            <w:pPr>
              <w:jc w:val="center"/>
            </w:pPr>
            <w:r w:rsidRPr="005B444E">
              <w:t>1</w:t>
            </w:r>
          </w:p>
        </w:tc>
        <w:tc>
          <w:tcPr>
            <w:tcW w:w="2264" w:type="dxa"/>
            <w:shd w:val="clear" w:color="auto" w:fill="auto"/>
            <w:vAlign w:val="center"/>
          </w:tcPr>
          <w:p w:rsidR="00B56084" w:rsidRPr="005B444E" w:rsidRDefault="00B56084" w:rsidP="00196F08">
            <w:r w:rsidRPr="005B444E">
              <w:t>Наименование Работ</w:t>
            </w:r>
          </w:p>
        </w:tc>
        <w:tc>
          <w:tcPr>
            <w:tcW w:w="6525" w:type="dxa"/>
            <w:shd w:val="clear" w:color="auto" w:fill="auto"/>
            <w:vAlign w:val="center"/>
          </w:tcPr>
          <w:p w:rsidR="00B56084" w:rsidRPr="005B444E" w:rsidRDefault="00B56084" w:rsidP="00196F08">
            <w:r w:rsidRPr="005B444E">
              <w:rPr>
                <w:bCs/>
                <w:i/>
              </w:rPr>
              <w:t>Наименование Работ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pPr>
            <w:r w:rsidRPr="005B444E">
              <w:t>2</w:t>
            </w:r>
          </w:p>
        </w:tc>
        <w:tc>
          <w:tcPr>
            <w:tcW w:w="2264" w:type="dxa"/>
            <w:shd w:val="clear" w:color="auto" w:fill="auto"/>
            <w:vAlign w:val="center"/>
          </w:tcPr>
          <w:p w:rsidR="00B56084" w:rsidRPr="005B444E" w:rsidRDefault="00B56084" w:rsidP="008443D4">
            <w:r w:rsidRPr="005B444E">
              <w:t xml:space="preserve">Состав </w:t>
            </w:r>
            <w:r w:rsidR="008443D4" w:rsidRPr="005B444E">
              <w:rPr>
                <w:bCs/>
              </w:rPr>
              <w:t>и объем</w:t>
            </w:r>
            <w:r w:rsidR="008443D4" w:rsidRPr="005B444E">
              <w:t xml:space="preserve"> </w:t>
            </w:r>
            <w:r w:rsidRPr="005B444E">
              <w:t>Работ</w:t>
            </w:r>
            <w:r w:rsidR="00EB051A" w:rsidRPr="005B444E">
              <w:rPr>
                <w:bCs/>
                <w:i/>
              </w:rPr>
              <w:t xml:space="preserve"> </w:t>
            </w:r>
          </w:p>
        </w:tc>
        <w:tc>
          <w:tcPr>
            <w:tcW w:w="6525" w:type="dxa"/>
            <w:shd w:val="clear" w:color="auto" w:fill="auto"/>
            <w:vAlign w:val="center"/>
          </w:tcPr>
          <w:p w:rsidR="00B56084" w:rsidRPr="005B444E" w:rsidRDefault="00B56084" w:rsidP="0066166C">
            <w:pPr>
              <w:rPr>
                <w:i/>
              </w:rPr>
            </w:pPr>
            <w:r w:rsidRPr="005B444E">
              <w:rPr>
                <w:i/>
              </w:rPr>
              <w:t xml:space="preserve">Состав </w:t>
            </w:r>
            <w:r w:rsidR="00EB051A" w:rsidRPr="005B444E">
              <w:rPr>
                <w:bCs/>
                <w:i/>
              </w:rPr>
              <w:t xml:space="preserve">и объем </w:t>
            </w:r>
            <w:r w:rsidR="00EB051A" w:rsidRPr="005B444E">
              <w:rPr>
                <w:i/>
              </w:rPr>
              <w:t>Работ</w:t>
            </w:r>
            <w:r w:rsidR="00EB051A" w:rsidRPr="005B444E">
              <w:rPr>
                <w:bCs/>
                <w:i/>
              </w:rPr>
              <w:t xml:space="preserve"> </w:t>
            </w:r>
            <w:r w:rsidRPr="005B444E">
              <w:rPr>
                <w:bCs/>
                <w:i/>
              </w:rPr>
              <w:t>в соответствии с тр</w:t>
            </w:r>
            <w:r w:rsidR="00BC27B9" w:rsidRPr="005B444E">
              <w:rPr>
                <w:bCs/>
                <w:i/>
              </w:rPr>
              <w:t>ебованиями технического задания</w:t>
            </w:r>
            <w:r w:rsidR="0066166C">
              <w:rPr>
                <w:bCs/>
                <w:i/>
              </w:rPr>
              <w:t xml:space="preserve"> </w:t>
            </w:r>
            <w:r w:rsidR="005B444E" w:rsidRPr="005B444E">
              <w:rPr>
                <w:bCs/>
                <w:i/>
              </w:rPr>
              <w:t>(</w:t>
            </w:r>
            <w:r w:rsidR="00BC27B9" w:rsidRPr="005B444E">
              <w:rPr>
                <w:b/>
                <w:bCs/>
                <w:i/>
              </w:rPr>
              <w:t>оформить отдельным приложением к техническому предложению</w:t>
            </w:r>
            <w:r w:rsidR="005B444E" w:rsidRPr="005B444E">
              <w:rPr>
                <w:b/>
                <w:bCs/>
                <w:i/>
              </w:rPr>
              <w:t>)</w:t>
            </w:r>
            <w:r w:rsidR="00BC27B9" w:rsidRPr="005B444E">
              <w:rPr>
                <w:bCs/>
                <w:i/>
              </w:rPr>
              <w:t>*</w:t>
            </w:r>
          </w:p>
        </w:tc>
      </w:tr>
      <w:tr w:rsidR="00B56084" w:rsidRPr="005B444E" w:rsidTr="00196F08">
        <w:tc>
          <w:tcPr>
            <w:tcW w:w="675" w:type="dxa"/>
            <w:vAlign w:val="center"/>
          </w:tcPr>
          <w:p w:rsidR="00B56084" w:rsidRPr="005B444E" w:rsidRDefault="00B56084" w:rsidP="00196F08">
            <w:pPr>
              <w:jc w:val="center"/>
              <w:rPr>
                <w:bCs/>
              </w:rPr>
            </w:pPr>
            <w:r w:rsidRPr="005B444E">
              <w:rPr>
                <w:bCs/>
              </w:rPr>
              <w:t>3</w:t>
            </w:r>
          </w:p>
        </w:tc>
        <w:tc>
          <w:tcPr>
            <w:tcW w:w="2264" w:type="dxa"/>
            <w:shd w:val="clear" w:color="auto" w:fill="auto"/>
            <w:vAlign w:val="center"/>
          </w:tcPr>
          <w:p w:rsidR="00B56084" w:rsidRPr="005B444E" w:rsidRDefault="00B56084" w:rsidP="00196F08">
            <w:pPr>
              <w:rPr>
                <w:bCs/>
              </w:rPr>
            </w:pPr>
            <w:r w:rsidRPr="005B444E">
              <w:rPr>
                <w:bCs/>
              </w:rPr>
              <w:t>Требования к выполнению работ</w:t>
            </w:r>
          </w:p>
        </w:tc>
        <w:tc>
          <w:tcPr>
            <w:tcW w:w="6525" w:type="dxa"/>
            <w:shd w:val="clear" w:color="auto" w:fill="auto"/>
            <w:vAlign w:val="center"/>
          </w:tcPr>
          <w:p w:rsidR="00B56084" w:rsidRPr="005B444E" w:rsidRDefault="00B56084" w:rsidP="00196F08">
            <w:pPr>
              <w:rPr>
                <w:bCs/>
                <w:i/>
              </w:rPr>
            </w:pPr>
            <w:r w:rsidRPr="005B444E">
              <w:rPr>
                <w:bCs/>
                <w:i/>
              </w:rPr>
              <w:t>Требования к выполнению Работ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4</w:t>
            </w:r>
          </w:p>
        </w:tc>
        <w:tc>
          <w:tcPr>
            <w:tcW w:w="2264" w:type="dxa"/>
            <w:shd w:val="clear" w:color="auto" w:fill="auto"/>
            <w:vAlign w:val="center"/>
          </w:tcPr>
          <w:p w:rsidR="00B56084" w:rsidRPr="005B444E" w:rsidRDefault="00B56084" w:rsidP="00196F08">
            <w:pPr>
              <w:rPr>
                <w:bCs/>
              </w:rPr>
            </w:pPr>
            <w:r w:rsidRPr="005B444E">
              <w:rPr>
                <w:bCs/>
              </w:rPr>
              <w:t>Гарантийный срок на выполненные Работы</w:t>
            </w:r>
          </w:p>
        </w:tc>
        <w:tc>
          <w:tcPr>
            <w:tcW w:w="6525" w:type="dxa"/>
            <w:shd w:val="clear" w:color="auto" w:fill="auto"/>
            <w:vAlign w:val="center"/>
          </w:tcPr>
          <w:p w:rsidR="00B56084" w:rsidRPr="005B444E" w:rsidRDefault="00B56084" w:rsidP="00196F08">
            <w:r w:rsidRPr="005B444E">
              <w:rPr>
                <w:bCs/>
                <w:i/>
              </w:rPr>
              <w:t>Гарантийный срок на выполненные Работы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5</w:t>
            </w:r>
          </w:p>
        </w:tc>
        <w:tc>
          <w:tcPr>
            <w:tcW w:w="2264" w:type="dxa"/>
            <w:shd w:val="clear" w:color="auto" w:fill="auto"/>
            <w:vAlign w:val="center"/>
          </w:tcPr>
          <w:p w:rsidR="00B56084" w:rsidRPr="005B444E" w:rsidRDefault="00B56084" w:rsidP="00196F08">
            <w:pPr>
              <w:rPr>
                <w:bCs/>
              </w:rPr>
            </w:pPr>
            <w:r w:rsidRPr="005B444E">
              <w:rPr>
                <w:bCs/>
              </w:rPr>
              <w:t xml:space="preserve">Гарантийный срок на материалы </w:t>
            </w:r>
          </w:p>
        </w:tc>
        <w:tc>
          <w:tcPr>
            <w:tcW w:w="6525" w:type="dxa"/>
            <w:shd w:val="clear" w:color="auto" w:fill="auto"/>
            <w:vAlign w:val="center"/>
          </w:tcPr>
          <w:p w:rsidR="00B56084" w:rsidRPr="005B444E" w:rsidRDefault="00B56084" w:rsidP="00196F08">
            <w:r w:rsidRPr="005B444E">
              <w:rPr>
                <w:bCs/>
                <w:i/>
              </w:rPr>
              <w:t>Гарантийный срок на материалы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6</w:t>
            </w:r>
          </w:p>
        </w:tc>
        <w:tc>
          <w:tcPr>
            <w:tcW w:w="2264" w:type="dxa"/>
            <w:shd w:val="clear" w:color="auto" w:fill="auto"/>
            <w:vAlign w:val="center"/>
          </w:tcPr>
          <w:p w:rsidR="00B56084" w:rsidRPr="005B444E" w:rsidRDefault="00B56084" w:rsidP="00196F08">
            <w:r w:rsidRPr="005B444E">
              <w:rPr>
                <w:bCs/>
              </w:rPr>
              <w:t>Срок выполнения Работ</w:t>
            </w:r>
          </w:p>
        </w:tc>
        <w:tc>
          <w:tcPr>
            <w:tcW w:w="6525" w:type="dxa"/>
            <w:shd w:val="clear" w:color="auto" w:fill="auto"/>
            <w:vAlign w:val="center"/>
          </w:tcPr>
          <w:p w:rsidR="00B56084" w:rsidRPr="005B444E" w:rsidRDefault="00B56084" w:rsidP="00196F08">
            <w:r w:rsidRPr="005B444E">
              <w:rPr>
                <w:bCs/>
                <w:i/>
              </w:rPr>
              <w:t>Срок выполнения Работ с учетом требований технического задания*</w:t>
            </w:r>
          </w:p>
        </w:tc>
      </w:tr>
      <w:tr w:rsidR="00B56084" w:rsidRPr="005B444E" w:rsidTr="00196F08">
        <w:tc>
          <w:tcPr>
            <w:tcW w:w="675" w:type="dxa"/>
            <w:vAlign w:val="center"/>
          </w:tcPr>
          <w:p w:rsidR="00B56084" w:rsidRPr="005B444E" w:rsidRDefault="00B56084" w:rsidP="00196F08">
            <w:pPr>
              <w:jc w:val="center"/>
            </w:pPr>
            <w:r w:rsidRPr="005B444E">
              <w:t>7</w:t>
            </w:r>
          </w:p>
        </w:tc>
        <w:tc>
          <w:tcPr>
            <w:tcW w:w="2264" w:type="dxa"/>
            <w:shd w:val="clear" w:color="auto" w:fill="auto"/>
            <w:vAlign w:val="center"/>
          </w:tcPr>
          <w:p w:rsidR="00B56084" w:rsidRPr="005B444E" w:rsidRDefault="00B56084" w:rsidP="00196F08">
            <w:r w:rsidRPr="005B444E">
              <w:t xml:space="preserve">Место </w:t>
            </w:r>
            <w:r w:rsidRPr="005B444E">
              <w:rPr>
                <w:bCs/>
              </w:rPr>
              <w:t>выполнения Работ</w:t>
            </w:r>
          </w:p>
        </w:tc>
        <w:tc>
          <w:tcPr>
            <w:tcW w:w="6525" w:type="dxa"/>
            <w:shd w:val="clear" w:color="auto" w:fill="auto"/>
            <w:vAlign w:val="center"/>
          </w:tcPr>
          <w:p w:rsidR="00B56084" w:rsidRPr="005B444E" w:rsidRDefault="00B56084" w:rsidP="00196F08">
            <w:r w:rsidRPr="005B444E">
              <w:rPr>
                <w:bCs/>
                <w:i/>
              </w:rPr>
              <w:t>Место выполнения Работ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8</w:t>
            </w:r>
          </w:p>
        </w:tc>
        <w:tc>
          <w:tcPr>
            <w:tcW w:w="2264" w:type="dxa"/>
            <w:shd w:val="clear" w:color="auto" w:fill="auto"/>
            <w:vAlign w:val="center"/>
          </w:tcPr>
          <w:p w:rsidR="00B56084" w:rsidRPr="005B444E" w:rsidRDefault="00B56084" w:rsidP="00196F08">
            <w:r w:rsidRPr="005B444E">
              <w:rPr>
                <w:bCs/>
              </w:rPr>
              <w:t>Форма, сроки и порядок оплаты выполненных Работ</w:t>
            </w:r>
          </w:p>
        </w:tc>
        <w:tc>
          <w:tcPr>
            <w:tcW w:w="6525" w:type="dxa"/>
            <w:shd w:val="clear" w:color="auto" w:fill="auto"/>
            <w:vAlign w:val="center"/>
          </w:tcPr>
          <w:p w:rsidR="00B56084" w:rsidRPr="005B444E" w:rsidRDefault="00B56084" w:rsidP="00196F08">
            <w:r w:rsidRPr="005B444E">
              <w:rPr>
                <w:bCs/>
                <w:i/>
              </w:rPr>
              <w:t>Форма, сроки и порядок оплаты выполненных Работ с учетом требований технического задания*</w:t>
            </w:r>
          </w:p>
        </w:tc>
      </w:tr>
      <w:tr w:rsidR="00B56084" w:rsidRPr="008A4D85" w:rsidTr="00196F08">
        <w:tc>
          <w:tcPr>
            <w:tcW w:w="675" w:type="dxa"/>
          </w:tcPr>
          <w:p w:rsidR="00B56084" w:rsidRPr="005B444E" w:rsidRDefault="00B56084" w:rsidP="00196F08">
            <w:pPr>
              <w:jc w:val="center"/>
            </w:pPr>
            <w:r w:rsidRPr="005B444E">
              <w:t>9</w:t>
            </w:r>
          </w:p>
        </w:tc>
        <w:tc>
          <w:tcPr>
            <w:tcW w:w="2264" w:type="dxa"/>
            <w:shd w:val="clear" w:color="auto" w:fill="auto"/>
          </w:tcPr>
          <w:p w:rsidR="00B56084" w:rsidRPr="005B444E" w:rsidRDefault="00B56084" w:rsidP="00196F08">
            <w:r w:rsidRPr="005B444E">
              <w:t>Прочие условия</w:t>
            </w:r>
          </w:p>
        </w:tc>
        <w:tc>
          <w:tcPr>
            <w:tcW w:w="6525" w:type="dxa"/>
            <w:shd w:val="clear" w:color="auto" w:fill="auto"/>
          </w:tcPr>
          <w:p w:rsidR="00B56084" w:rsidRPr="008A4D85" w:rsidRDefault="00B56084" w:rsidP="00196F08">
            <w:pPr>
              <w:rPr>
                <w:i/>
              </w:rPr>
            </w:pPr>
            <w:r w:rsidRPr="005B444E">
              <w:rPr>
                <w:i/>
              </w:rPr>
              <w:t>При необходимости</w:t>
            </w:r>
            <w:r w:rsidRPr="005B444E">
              <w:rPr>
                <w:bCs/>
                <w:i/>
              </w:rPr>
              <w:t>*</w:t>
            </w:r>
          </w:p>
        </w:tc>
      </w:tr>
    </w:tbl>
    <w:p w:rsidR="00985FEC" w:rsidRPr="00154090" w:rsidRDefault="00985FEC" w:rsidP="00985FEC"/>
    <w:p w:rsidR="00985FEC" w:rsidRDefault="00985FEC" w:rsidP="00985FEC">
      <w:pPr>
        <w:ind w:firstLine="720"/>
        <w:jc w:val="both"/>
        <w:rPr>
          <w:bCs/>
        </w:rPr>
      </w:pPr>
    </w:p>
    <w:p w:rsidR="00985FEC" w:rsidRPr="00E1406C" w:rsidRDefault="00985FEC" w:rsidP="00985FEC">
      <w:pPr>
        <w:ind w:firstLine="720"/>
        <w:jc w:val="both"/>
        <w:rPr>
          <w:bCs/>
        </w:rPr>
      </w:pPr>
      <w:r w:rsidRPr="00E1406C">
        <w:rPr>
          <w:bCs/>
        </w:rPr>
        <w:t>Представитель, имеющий полномочия действовать от имени</w:t>
      </w:r>
      <w:r w:rsidRPr="006E0B93">
        <w:rPr>
          <w:sz w:val="27"/>
          <w:szCs w:val="27"/>
        </w:rPr>
        <w:t xml:space="preserve"> </w:t>
      </w:r>
      <w:r w:rsidRPr="006E0B93">
        <w:rPr>
          <w:bCs/>
        </w:rPr>
        <w:t>Претендента</w:t>
      </w:r>
    </w:p>
    <w:p w:rsidR="00985FEC" w:rsidRPr="006464AA" w:rsidRDefault="00985FEC" w:rsidP="00985FEC">
      <w:pPr>
        <w:ind w:firstLine="720"/>
        <w:jc w:val="both"/>
      </w:pPr>
      <w:r w:rsidRPr="006464AA">
        <w:t>________________________________________________________</w:t>
      </w:r>
    </w:p>
    <w:p w:rsidR="00985FEC" w:rsidRPr="006464AA" w:rsidRDefault="00985FEC" w:rsidP="00985FEC">
      <w:pPr>
        <w:pStyle w:val="ac"/>
        <w:jc w:val="center"/>
        <w:rPr>
          <w:i/>
          <w:sz w:val="24"/>
        </w:rPr>
      </w:pPr>
      <w:r w:rsidRPr="006464AA">
        <w:rPr>
          <w:i/>
          <w:sz w:val="24"/>
        </w:rPr>
        <w:t xml:space="preserve">(Полное наименование </w:t>
      </w:r>
      <w:r w:rsidRPr="006464AA">
        <w:rPr>
          <w:rFonts w:eastAsia="Times New Roman"/>
          <w:i/>
          <w:sz w:val="24"/>
        </w:rPr>
        <w:t>претендента</w:t>
      </w:r>
      <w:r w:rsidRPr="006464AA">
        <w:rPr>
          <w:i/>
          <w:sz w:val="24"/>
        </w:rPr>
        <w:t>)</w:t>
      </w:r>
    </w:p>
    <w:p w:rsidR="00985FEC" w:rsidRPr="006464AA" w:rsidRDefault="00985FEC" w:rsidP="00985FEC">
      <w:pPr>
        <w:pStyle w:val="ac"/>
        <w:rPr>
          <w:sz w:val="24"/>
        </w:rPr>
      </w:pPr>
    </w:p>
    <w:p w:rsidR="00985FEC" w:rsidRPr="006464AA" w:rsidRDefault="00985FEC" w:rsidP="00985FEC">
      <w:pPr>
        <w:pStyle w:val="ac"/>
        <w:rPr>
          <w:sz w:val="24"/>
        </w:rPr>
      </w:pPr>
      <w:r w:rsidRPr="006464AA">
        <w:rPr>
          <w:sz w:val="24"/>
        </w:rPr>
        <w:t>_________________________________________________________________</w:t>
      </w:r>
    </w:p>
    <w:p w:rsidR="00985FEC" w:rsidRDefault="00985FEC" w:rsidP="00985FEC">
      <w:pPr>
        <w:pStyle w:val="ac"/>
        <w:rPr>
          <w:sz w:val="24"/>
        </w:rPr>
      </w:pPr>
      <w:r w:rsidRPr="006464AA">
        <w:rPr>
          <w:sz w:val="24"/>
        </w:rPr>
        <w:t xml:space="preserve">(Должность, подпись, ФИО)                                                </w:t>
      </w:r>
      <w:r>
        <w:rPr>
          <w:sz w:val="24"/>
        </w:rPr>
        <w:t>М.П.</w:t>
      </w:r>
    </w:p>
    <w:p w:rsidR="00985FEC" w:rsidRDefault="00985FEC" w:rsidP="00985FEC">
      <w:pPr>
        <w:pStyle w:val="ac"/>
        <w:rPr>
          <w:sz w:val="24"/>
        </w:rPr>
      </w:pPr>
    </w:p>
    <w:p w:rsidR="00985FEC" w:rsidRDefault="00985FEC" w:rsidP="00985FEC">
      <w:pPr>
        <w:pStyle w:val="ac"/>
        <w:rPr>
          <w:sz w:val="24"/>
        </w:rPr>
      </w:pPr>
    </w:p>
    <w:p w:rsidR="00985FEC" w:rsidRDefault="00985FEC" w:rsidP="00985FEC">
      <w:pPr>
        <w:pStyle w:val="ac"/>
        <w:rPr>
          <w:sz w:val="24"/>
        </w:rPr>
      </w:pPr>
    </w:p>
    <w:p w:rsidR="00985FEC" w:rsidRDefault="00985FEC" w:rsidP="00985FEC">
      <w:pPr>
        <w:pStyle w:val="ac"/>
        <w:rPr>
          <w:sz w:val="24"/>
        </w:rPr>
      </w:pPr>
    </w:p>
    <w:p w:rsidR="00D9411F" w:rsidRDefault="00D9411F" w:rsidP="00D9411F">
      <w:pPr>
        <w:jc w:val="right"/>
      </w:pPr>
    </w:p>
    <w:p w:rsidR="00985FEC" w:rsidRDefault="00985FEC" w:rsidP="00D9411F">
      <w:pPr>
        <w:jc w:val="right"/>
      </w:pPr>
    </w:p>
    <w:p w:rsidR="00985FEC" w:rsidRDefault="00985FEC" w:rsidP="00D9411F">
      <w:pPr>
        <w:jc w:val="right"/>
      </w:pPr>
    </w:p>
    <w:p w:rsidR="00985FEC" w:rsidRDefault="00985FEC"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sectPr w:rsidR="00DD5460" w:rsidSect="007571A7">
          <w:pgSz w:w="11906" w:h="16838" w:code="9"/>
          <w:pgMar w:top="851" w:right="924" w:bottom="992" w:left="1134" w:header="720" w:footer="306" w:gutter="0"/>
          <w:cols w:space="720"/>
          <w:noEndnote/>
        </w:sectPr>
      </w:pPr>
    </w:p>
    <w:p w:rsidR="00904117" w:rsidRDefault="00904117" w:rsidP="00904117">
      <w:pPr>
        <w:jc w:val="right"/>
      </w:pPr>
      <w:r w:rsidRPr="00E21155">
        <w:lastRenderedPageBreak/>
        <w:t xml:space="preserve">Приложение № </w:t>
      </w:r>
      <w:r w:rsidR="00250FB7">
        <w:t>7</w:t>
      </w:r>
    </w:p>
    <w:p w:rsidR="00904117" w:rsidRDefault="00904117" w:rsidP="00904117">
      <w:pPr>
        <w:jc w:val="right"/>
      </w:pPr>
      <w:r w:rsidRPr="00D9411F">
        <w:t xml:space="preserve">к </w:t>
      </w:r>
      <w:r>
        <w:t>котировочной</w:t>
      </w:r>
      <w:r w:rsidRPr="00D9411F">
        <w:t xml:space="preserve"> документации</w:t>
      </w:r>
    </w:p>
    <w:p w:rsidR="00F25662" w:rsidRDefault="00F25662" w:rsidP="00F25662">
      <w:pPr>
        <w:jc w:val="center"/>
        <w:rPr>
          <w:b/>
          <w:sz w:val="25"/>
          <w:szCs w:val="25"/>
        </w:rPr>
      </w:pPr>
    </w:p>
    <w:p w:rsidR="00EC6FAA" w:rsidRPr="0060285D" w:rsidRDefault="00EC6FAA" w:rsidP="00EC6FAA">
      <w:pPr>
        <w:autoSpaceDE w:val="0"/>
        <w:autoSpaceDN w:val="0"/>
        <w:adjustRightInd w:val="0"/>
        <w:jc w:val="center"/>
        <w:rPr>
          <w:b/>
        </w:rPr>
      </w:pPr>
      <w:r w:rsidRPr="0060285D">
        <w:rPr>
          <w:b/>
        </w:rPr>
        <w:t xml:space="preserve">ПРОЕКТ ДОГОВОРА № </w:t>
      </w:r>
    </w:p>
    <w:p w:rsidR="00EC6FAA" w:rsidRPr="0060285D" w:rsidRDefault="00EC6FAA" w:rsidP="00EC6FAA">
      <w:pPr>
        <w:ind w:right="20"/>
        <w:contextualSpacing/>
        <w:jc w:val="center"/>
        <w:rPr>
          <w:b/>
          <w:snapToGrid w:val="0"/>
          <w:lang w:eastAsia="x-none"/>
        </w:rPr>
      </w:pPr>
      <w:r w:rsidRPr="0060285D">
        <w:rPr>
          <w:b/>
          <w:snapToGrid w:val="0"/>
          <w:lang w:eastAsia="x-none"/>
        </w:rPr>
        <w:t xml:space="preserve">подряда </w:t>
      </w:r>
      <w:r w:rsidRPr="0060285D">
        <w:rPr>
          <w:b/>
          <w:snapToGrid w:val="0"/>
          <w:lang w:val="x-none" w:eastAsia="x-none"/>
        </w:rPr>
        <w:t xml:space="preserve">на выполнение работ </w:t>
      </w:r>
    </w:p>
    <w:p w:rsidR="00EC6FAA" w:rsidRPr="0060285D" w:rsidRDefault="00EC6FAA" w:rsidP="00EC6FAA">
      <w:pPr>
        <w:autoSpaceDE w:val="0"/>
        <w:autoSpaceDN w:val="0"/>
        <w:adjustRightInd w:val="0"/>
      </w:pPr>
    </w:p>
    <w:p w:rsidR="00EC6FAA" w:rsidRPr="0060285D" w:rsidRDefault="00EC6FAA" w:rsidP="00EC6FAA">
      <w:pPr>
        <w:autoSpaceDE w:val="0"/>
        <w:autoSpaceDN w:val="0"/>
        <w:adjustRightInd w:val="0"/>
      </w:pPr>
      <w:r w:rsidRPr="0060285D">
        <w:t>г. Хабаровск                                                                                                  «___»  ____________ 202</w:t>
      </w:r>
      <w:r>
        <w:t>1</w:t>
      </w:r>
      <w:r w:rsidRPr="0060285D">
        <w:t xml:space="preserve">  г.</w:t>
      </w:r>
    </w:p>
    <w:p w:rsidR="00EC6FAA" w:rsidRPr="0060285D" w:rsidRDefault="00EC6FAA" w:rsidP="00EC6FAA">
      <w:pPr>
        <w:autoSpaceDE w:val="0"/>
        <w:autoSpaceDN w:val="0"/>
        <w:adjustRightInd w:val="0"/>
      </w:pPr>
      <w:r w:rsidRPr="0060285D">
        <w:t xml:space="preserve"> </w:t>
      </w:r>
    </w:p>
    <w:p w:rsidR="00EC6FAA" w:rsidRPr="0060285D" w:rsidRDefault="00EC6FAA" w:rsidP="00EC6FAA">
      <w:pPr>
        <w:ind w:firstLine="709"/>
        <w:jc w:val="both"/>
      </w:pPr>
      <w:r w:rsidRPr="0060285D">
        <w:rPr>
          <w:color w:val="000000"/>
        </w:rPr>
        <w:t>Акционерное общество «Дальневосточный проектно-изыскательский институт транспортного строительства» (сокращенное наименование – АО «Дальгипротранс»)</w:t>
      </w:r>
      <w:r w:rsidRPr="0060285D">
        <w:t>,</w:t>
      </w:r>
      <w:r w:rsidRPr="0060285D">
        <w:rPr>
          <w:snapToGrid w:val="0"/>
        </w:rPr>
        <w:t xml:space="preserve"> </w:t>
      </w:r>
      <w:r w:rsidRPr="0060285D">
        <w:t xml:space="preserve">именуемое в дальнейшем «Заказчик», </w:t>
      </w:r>
      <w:r w:rsidRPr="0060285D">
        <w:rPr>
          <w:snapToGrid w:val="0"/>
        </w:rPr>
        <w:t xml:space="preserve">в лице </w:t>
      </w:r>
      <w:r w:rsidRPr="0060285D">
        <w:t>_________________________</w:t>
      </w:r>
      <w:r>
        <w:t>_______</w:t>
      </w:r>
      <w:r w:rsidRPr="0060285D">
        <w:t>,</w:t>
      </w:r>
      <w:r w:rsidRPr="0060285D">
        <w:rPr>
          <w:snapToGrid w:val="0"/>
        </w:rPr>
        <w:t xml:space="preserve"> </w:t>
      </w:r>
      <w:r w:rsidRPr="0060285D">
        <w:t>действующего на основании ___________, и</w:t>
      </w:r>
    </w:p>
    <w:p w:rsidR="00EC6FAA" w:rsidRPr="0060285D" w:rsidRDefault="00EC6FAA" w:rsidP="00EC6FAA">
      <w:pPr>
        <w:ind w:firstLine="709"/>
        <w:jc w:val="both"/>
      </w:pPr>
      <w:r w:rsidRPr="0060285D">
        <w:t xml:space="preserve"> </w:t>
      </w:r>
      <w:r w:rsidRPr="0060285D">
        <w:rPr>
          <w:b/>
        </w:rPr>
        <w:t>__________________________________________________ (</w:t>
      </w:r>
      <w:r w:rsidRPr="0060285D">
        <w:t>сокращенное наименование</w:t>
      </w:r>
      <w:r w:rsidRPr="0060285D">
        <w:rPr>
          <w:b/>
        </w:rPr>
        <w:t xml:space="preserve"> – ______________</w:t>
      </w:r>
      <w:r w:rsidRPr="0062493C">
        <w:t>),</w:t>
      </w:r>
      <w:r w:rsidRPr="0060285D">
        <w:t xml:space="preserve"> именуемое в дальнейшем «Подрядчик», в лице _____________, действующ___ на основании _______,</w:t>
      </w:r>
      <w:r w:rsidRPr="0060285D">
        <w:rPr>
          <w:snapToGrid w:val="0"/>
        </w:rPr>
        <w:t xml:space="preserve"> при совместном упоминании «Стороны», а каждая по отдельности «Сторона», </w:t>
      </w:r>
      <w:r w:rsidRPr="0060285D">
        <w:t>заключили настоящий Договор о нижеследующем:</w:t>
      </w:r>
    </w:p>
    <w:p w:rsidR="00EC6FAA" w:rsidRPr="0060285D" w:rsidRDefault="00EC6FAA" w:rsidP="00EC6FAA">
      <w:pPr>
        <w:autoSpaceDE w:val="0"/>
        <w:autoSpaceDN w:val="0"/>
        <w:adjustRightInd w:val="0"/>
        <w:ind w:firstLine="709"/>
        <w:jc w:val="both"/>
        <w:rPr>
          <w:color w:val="FF0000"/>
        </w:rPr>
      </w:pPr>
    </w:p>
    <w:p w:rsidR="00EC6FAA" w:rsidRPr="0060285D" w:rsidRDefault="00EC6FAA" w:rsidP="00EC6FAA">
      <w:pPr>
        <w:autoSpaceDE w:val="0"/>
        <w:autoSpaceDN w:val="0"/>
        <w:adjustRightInd w:val="0"/>
        <w:jc w:val="center"/>
        <w:rPr>
          <w:b/>
          <w:bCs/>
        </w:rPr>
      </w:pPr>
      <w:r w:rsidRPr="0060285D">
        <w:rPr>
          <w:b/>
          <w:bCs/>
        </w:rPr>
        <w:t>1. Предмет договора</w:t>
      </w:r>
    </w:p>
    <w:p w:rsidR="00EC6FAA" w:rsidRPr="0060285D" w:rsidRDefault="00EC6FAA" w:rsidP="00EC6FAA">
      <w:pPr>
        <w:autoSpaceDE w:val="0"/>
        <w:autoSpaceDN w:val="0"/>
        <w:adjustRightInd w:val="0"/>
        <w:ind w:firstLine="709"/>
        <w:jc w:val="both"/>
      </w:pPr>
      <w:r w:rsidRPr="0060285D">
        <w:t xml:space="preserve">1.1. Подрядчик обязуется выполнить работы </w:t>
      </w:r>
      <w:r>
        <w:t xml:space="preserve">по капитальному ремонту </w:t>
      </w:r>
      <w:r w:rsidRPr="00950193">
        <w:t xml:space="preserve">трубопровода нижнего розлива системы отопления </w:t>
      </w:r>
      <w:r>
        <w:t xml:space="preserve">административно-производственного здания (АПЗ) по адресу г. Хабаровск, ул. Шеронова, 56 А </w:t>
      </w:r>
      <w:r w:rsidRPr="0060285D">
        <w:t>(далее - Работы)</w:t>
      </w:r>
      <w:r>
        <w:t xml:space="preserve">, </w:t>
      </w:r>
      <w:r w:rsidRPr="0060285D">
        <w:t>в соответствии условиями настоящего Договора, а Заказчик обязуется принять результат Работ и уплатить обусловленную Договором цену.</w:t>
      </w:r>
    </w:p>
    <w:p w:rsidR="00EC6FAA" w:rsidRPr="0060285D" w:rsidRDefault="00EC6FAA" w:rsidP="00EC6FAA">
      <w:pPr>
        <w:autoSpaceDE w:val="0"/>
        <w:autoSpaceDN w:val="0"/>
        <w:adjustRightInd w:val="0"/>
        <w:ind w:firstLine="709"/>
        <w:jc w:val="both"/>
      </w:pPr>
      <w:r w:rsidRPr="0060285D">
        <w:t>1.2. Объемы и виды Работ определены</w:t>
      </w:r>
      <w:r>
        <w:t xml:space="preserve"> в локально-сметном расчете </w:t>
      </w:r>
      <w:r w:rsidRPr="0060285D">
        <w:t>(Приложени</w:t>
      </w:r>
      <w:r>
        <w:t>е</w:t>
      </w:r>
      <w:r w:rsidRPr="0060285D">
        <w:t xml:space="preserve"> № 1 к Договору).</w:t>
      </w:r>
    </w:p>
    <w:p w:rsidR="00EC6FAA" w:rsidRPr="0060285D" w:rsidRDefault="00EC6FAA" w:rsidP="00EC6FAA">
      <w:pPr>
        <w:autoSpaceDE w:val="0"/>
        <w:autoSpaceDN w:val="0"/>
        <w:adjustRightInd w:val="0"/>
        <w:ind w:firstLine="709"/>
        <w:jc w:val="both"/>
        <w:rPr>
          <w:b/>
        </w:rPr>
      </w:pPr>
    </w:p>
    <w:p w:rsidR="00EC6FAA" w:rsidRPr="0060285D" w:rsidRDefault="00EC6FAA" w:rsidP="00EC6FAA">
      <w:pPr>
        <w:autoSpaceDE w:val="0"/>
        <w:autoSpaceDN w:val="0"/>
        <w:adjustRightInd w:val="0"/>
        <w:jc w:val="center"/>
        <w:rPr>
          <w:b/>
          <w:bCs/>
        </w:rPr>
      </w:pPr>
      <w:r w:rsidRPr="0060285D">
        <w:rPr>
          <w:b/>
          <w:bCs/>
        </w:rPr>
        <w:t>2. Цена работ и порядок расчетов.</w:t>
      </w:r>
    </w:p>
    <w:p w:rsidR="00EC6FAA" w:rsidRPr="0060285D" w:rsidRDefault="00EC6FAA" w:rsidP="00EC6FAA">
      <w:pPr>
        <w:autoSpaceDE w:val="0"/>
        <w:autoSpaceDN w:val="0"/>
        <w:adjustRightInd w:val="0"/>
        <w:jc w:val="both"/>
      </w:pPr>
      <w:r w:rsidRPr="0060285D">
        <w:rPr>
          <w:b/>
          <w:bCs/>
        </w:rPr>
        <w:t xml:space="preserve">            </w:t>
      </w:r>
      <w:r w:rsidRPr="0060285D">
        <w:t xml:space="preserve">2.1 Цена </w:t>
      </w:r>
      <w:r>
        <w:t>Д</w:t>
      </w:r>
      <w:r w:rsidRPr="0060285D">
        <w:t>оговора определена на основании локально-сметн</w:t>
      </w:r>
      <w:r>
        <w:t>ом</w:t>
      </w:r>
      <w:r w:rsidRPr="0060285D">
        <w:t xml:space="preserve"> расчет</w:t>
      </w:r>
      <w:r>
        <w:t>е № 1</w:t>
      </w:r>
      <w:r w:rsidRPr="0060285D">
        <w:t xml:space="preserve"> (Приложени</w:t>
      </w:r>
      <w:r>
        <w:t>е</w:t>
      </w:r>
      <w:r w:rsidRPr="0060285D">
        <w:t xml:space="preserve"> № 1 к Договору) и составляет _______________________________руб._________коп., в том числе НДС 20%.</w:t>
      </w:r>
    </w:p>
    <w:p w:rsidR="00EC6FAA" w:rsidRPr="0060285D" w:rsidRDefault="00EC6FAA" w:rsidP="00EC6FAA">
      <w:pPr>
        <w:autoSpaceDE w:val="0"/>
        <w:autoSpaceDN w:val="0"/>
        <w:adjustRightInd w:val="0"/>
        <w:jc w:val="both"/>
      </w:pPr>
      <w:r w:rsidRPr="0060285D">
        <w:t xml:space="preserve">             Цена Договора включает в себя все расходы Подрядчика по исполнению обязательств по настоящему Договору, в том числе стоимость материалов, доставки и др.</w:t>
      </w:r>
    </w:p>
    <w:p w:rsidR="00EC6FAA" w:rsidRPr="0060285D" w:rsidRDefault="00EC6FAA" w:rsidP="00EC6FAA">
      <w:pPr>
        <w:autoSpaceDE w:val="0"/>
        <w:autoSpaceDN w:val="0"/>
        <w:adjustRightInd w:val="0"/>
        <w:ind w:firstLine="708"/>
        <w:jc w:val="both"/>
      </w:pPr>
      <w:r w:rsidRPr="0060285D">
        <w:t xml:space="preserve">2.2. Оплата Работ по Договору производится Заказчиком в безналичной форме на расчетный счет Подрядчика в следующем порядке. В течение </w:t>
      </w:r>
      <w:r>
        <w:t>________</w:t>
      </w:r>
      <w:r w:rsidRPr="0060285D">
        <w:t xml:space="preserve"> (</w:t>
      </w:r>
      <w:r>
        <w:t>___</w:t>
      </w:r>
      <w:r w:rsidRPr="0060285D">
        <w:t xml:space="preserve">) рабочих дней с момента заключения Договора и выставления счета Подрядчиком Заказчик перечисляет предоплату в размере </w:t>
      </w:r>
      <w:r>
        <w:t>_____</w:t>
      </w:r>
      <w:r w:rsidRPr="0060285D">
        <w:t xml:space="preserve">% от цены Договора. </w:t>
      </w:r>
    </w:p>
    <w:p w:rsidR="00EC6FAA" w:rsidRPr="0060285D" w:rsidRDefault="00EC6FAA" w:rsidP="00EC6FAA">
      <w:pPr>
        <w:autoSpaceDE w:val="0"/>
        <w:autoSpaceDN w:val="0"/>
        <w:adjustRightInd w:val="0"/>
        <w:ind w:firstLine="709"/>
        <w:jc w:val="both"/>
      </w:pPr>
      <w:r w:rsidRPr="0060285D">
        <w:t xml:space="preserve">2.3. Окончательный расчет производится Заказчиком в течение </w:t>
      </w:r>
      <w:r w:rsidRPr="000E7980">
        <w:t xml:space="preserve">___ (___) </w:t>
      </w:r>
      <w:r w:rsidRPr="0060285D">
        <w:t>рабочих дней со дня подписания Сторонами акта сдачи-приемки выполненных работ по форме КС-2 и справки о стоимости выполненных работ по форме КС-3.</w:t>
      </w:r>
    </w:p>
    <w:p w:rsidR="00EC6FAA" w:rsidRPr="0060285D" w:rsidRDefault="00EC6FAA" w:rsidP="00EC6FAA">
      <w:pPr>
        <w:autoSpaceDE w:val="0"/>
        <w:autoSpaceDN w:val="0"/>
        <w:adjustRightInd w:val="0"/>
        <w:ind w:firstLine="709"/>
        <w:jc w:val="both"/>
      </w:pPr>
      <w:r w:rsidRPr="0060285D">
        <w:t>2.4.  В случае обнаружения Заказчиком недостатков качества выполненных Работ после подписания актов сдачи-приемки выполненных работ, срок оплаты продлевается на срок устранения недостатков Подрядчиком.</w:t>
      </w:r>
    </w:p>
    <w:p w:rsidR="00EC6FAA" w:rsidRDefault="00EC6FAA" w:rsidP="00EC6FAA">
      <w:pPr>
        <w:autoSpaceDE w:val="0"/>
        <w:autoSpaceDN w:val="0"/>
        <w:adjustRightInd w:val="0"/>
        <w:ind w:firstLine="709"/>
        <w:jc w:val="both"/>
      </w:pPr>
      <w:r w:rsidRPr="0060285D">
        <w:t>2.5. Датой оплаты считается дата списания денежных средств с расчетного счета Заказчика.</w:t>
      </w:r>
    </w:p>
    <w:p w:rsidR="00EC6FAA" w:rsidRPr="0060285D" w:rsidRDefault="00EC6FAA" w:rsidP="00EC6FAA">
      <w:pPr>
        <w:autoSpaceDE w:val="0"/>
        <w:autoSpaceDN w:val="0"/>
        <w:adjustRightInd w:val="0"/>
        <w:ind w:firstLine="709"/>
        <w:jc w:val="both"/>
      </w:pPr>
    </w:p>
    <w:p w:rsidR="00EC6FAA" w:rsidRPr="0060285D" w:rsidRDefault="00EC6FAA" w:rsidP="00EC6FAA">
      <w:pPr>
        <w:autoSpaceDE w:val="0"/>
        <w:autoSpaceDN w:val="0"/>
        <w:adjustRightInd w:val="0"/>
        <w:jc w:val="center"/>
        <w:rPr>
          <w:b/>
          <w:bCs/>
        </w:rPr>
      </w:pPr>
      <w:r w:rsidRPr="0060285D">
        <w:rPr>
          <w:b/>
          <w:bCs/>
        </w:rPr>
        <w:t>3. Права и обязанности Заказчика</w:t>
      </w:r>
    </w:p>
    <w:p w:rsidR="00EC6FAA" w:rsidRPr="000851FF" w:rsidRDefault="00EC6FAA" w:rsidP="00EC6FAA">
      <w:pPr>
        <w:autoSpaceDE w:val="0"/>
        <w:autoSpaceDN w:val="0"/>
        <w:adjustRightInd w:val="0"/>
        <w:ind w:firstLine="709"/>
        <w:jc w:val="both"/>
      </w:pPr>
      <w:r w:rsidRPr="0060285D">
        <w:t xml:space="preserve">3.1.  </w:t>
      </w:r>
      <w:r w:rsidRPr="000851FF">
        <w:t>Предоставить беспрепятственный доступ Подрядчику к месту выполнения Работ, начиная со следующего дня после подписания настоящего Договора Сторонами, на весь период выполнения Работ в рабочие дни с 8:30 до 17:30.</w:t>
      </w:r>
    </w:p>
    <w:p w:rsidR="00EC6FAA" w:rsidRPr="000851FF" w:rsidRDefault="00EC6FAA" w:rsidP="00EC6FAA">
      <w:pPr>
        <w:autoSpaceDE w:val="0"/>
        <w:autoSpaceDN w:val="0"/>
        <w:adjustRightInd w:val="0"/>
        <w:ind w:firstLine="709"/>
        <w:jc w:val="both"/>
      </w:pPr>
      <w:r w:rsidRPr="000851FF">
        <w:t>3.2. Осуществлять контроль и надзор за ходом и качеством выполняемых Работ, соблюдением сроков их выполнения, качеством применяемых материалов.</w:t>
      </w:r>
    </w:p>
    <w:p w:rsidR="00EC6FAA" w:rsidRPr="0060285D" w:rsidRDefault="00EC6FAA" w:rsidP="00EC6FAA">
      <w:pPr>
        <w:autoSpaceDE w:val="0"/>
        <w:autoSpaceDN w:val="0"/>
        <w:adjustRightInd w:val="0"/>
        <w:ind w:firstLine="709"/>
        <w:jc w:val="both"/>
      </w:pPr>
      <w:r w:rsidRPr="000851FF">
        <w:t xml:space="preserve">3.3. Заказчик вправе в случае выявления фактов несоблюдения Подрядчиком условий настоящего Договора, которые могут ухудшить качество Работ или привести к иным недостаткам, выявления фактов применения не предусмотренных настоящим Договором и/или несертифицированных материалов, нарушения технологии производства Работ и правил нахождения на Объекте, не предоставления исполнительной документации в ходе выполнения </w:t>
      </w:r>
      <w:r w:rsidRPr="000851FF">
        <w:lastRenderedPageBreak/>
        <w:t>Работ и по окончании Работ и т.п. остановить Работы на любой стадии их выполнения и расторгнуть Договор.</w:t>
      </w:r>
    </w:p>
    <w:p w:rsidR="00EC6FAA" w:rsidRPr="0060285D" w:rsidRDefault="00EC6FAA" w:rsidP="00EC6FAA">
      <w:pPr>
        <w:autoSpaceDE w:val="0"/>
        <w:autoSpaceDN w:val="0"/>
        <w:adjustRightInd w:val="0"/>
        <w:ind w:firstLine="709"/>
        <w:jc w:val="both"/>
      </w:pPr>
      <w:r w:rsidRPr="0060285D">
        <w:t>3.4. Оплатить Работы, выполненные Подрядчиком в соответствии с условиями Договора.</w:t>
      </w:r>
    </w:p>
    <w:p w:rsidR="00EC6FAA" w:rsidRPr="0060285D" w:rsidRDefault="00EC6FAA" w:rsidP="00EC6FAA">
      <w:pPr>
        <w:autoSpaceDE w:val="0"/>
        <w:autoSpaceDN w:val="0"/>
        <w:adjustRightInd w:val="0"/>
        <w:ind w:firstLine="709"/>
        <w:jc w:val="both"/>
        <w:rPr>
          <w:snapToGrid w:val="0"/>
          <w:lang w:eastAsia="x-none"/>
        </w:rPr>
      </w:pPr>
      <w:r w:rsidRPr="0060285D">
        <w:t xml:space="preserve">3.5. </w:t>
      </w:r>
      <w:r w:rsidRPr="0060285D">
        <w:rPr>
          <w:snapToGrid w:val="0"/>
          <w:lang w:eastAsia="x-none"/>
        </w:rPr>
        <w:t xml:space="preserve">В любое время до сдачи ему результата </w:t>
      </w:r>
      <w:r>
        <w:rPr>
          <w:snapToGrid w:val="0"/>
          <w:lang w:eastAsia="x-none"/>
        </w:rPr>
        <w:t>Р</w:t>
      </w:r>
      <w:r w:rsidRPr="0060285D">
        <w:rPr>
          <w:snapToGrid w:val="0"/>
          <w:lang w:eastAsia="x-none"/>
        </w:rPr>
        <w:t>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rsidR="00EC6FAA" w:rsidRPr="0060285D" w:rsidRDefault="00EC6FAA" w:rsidP="00EC6FAA">
      <w:pPr>
        <w:tabs>
          <w:tab w:val="left" w:pos="1023"/>
        </w:tabs>
        <w:ind w:right="20" w:firstLine="709"/>
        <w:contextualSpacing/>
        <w:jc w:val="both"/>
        <w:rPr>
          <w:snapToGrid w:val="0"/>
          <w:lang w:eastAsia="x-none"/>
        </w:rPr>
      </w:pPr>
      <w:r w:rsidRPr="0060285D">
        <w:rPr>
          <w:snapToGrid w:val="0"/>
          <w:lang w:eastAsia="x-none"/>
        </w:rPr>
        <w:t>3.</w:t>
      </w:r>
      <w:r>
        <w:rPr>
          <w:snapToGrid w:val="0"/>
          <w:lang w:eastAsia="x-none"/>
        </w:rPr>
        <w:t>6</w:t>
      </w:r>
      <w:r w:rsidRPr="0060285D">
        <w:rPr>
          <w:snapToGrid w:val="0"/>
          <w:lang w:eastAsia="x-none"/>
        </w:rPr>
        <w:t>.</w:t>
      </w:r>
      <w:r w:rsidRPr="0060285D">
        <w:rPr>
          <w:snapToGrid w:val="0"/>
          <w:lang w:val="x-none" w:eastAsia="x-none"/>
        </w:rPr>
        <w:t xml:space="preserve"> </w:t>
      </w:r>
      <w:r w:rsidRPr="0060285D">
        <w:rPr>
          <w:snapToGrid w:val="0"/>
          <w:lang w:eastAsia="x-none"/>
        </w:rPr>
        <w:t>Заказчик вправе 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порядком.</w:t>
      </w:r>
    </w:p>
    <w:p w:rsidR="00EC6FAA" w:rsidRDefault="00EC6FAA" w:rsidP="00EC6FAA">
      <w:pPr>
        <w:autoSpaceDE w:val="0"/>
        <w:autoSpaceDN w:val="0"/>
        <w:adjustRightInd w:val="0"/>
        <w:ind w:firstLine="709"/>
        <w:jc w:val="both"/>
      </w:pPr>
      <w:r w:rsidRPr="0060285D">
        <w:t>3.</w:t>
      </w:r>
      <w:r>
        <w:t>7</w:t>
      </w:r>
      <w:r w:rsidRPr="0060285D">
        <w:t>. Осмотреть и принять результат Работ в порядке и на условиях, предусмотренных настоящим Договором.</w:t>
      </w:r>
    </w:p>
    <w:p w:rsidR="00EC6FAA" w:rsidRPr="008152D0" w:rsidRDefault="00EC6FAA" w:rsidP="00EC6FAA">
      <w:pPr>
        <w:autoSpaceDE w:val="0"/>
        <w:autoSpaceDN w:val="0"/>
        <w:adjustRightInd w:val="0"/>
        <w:ind w:firstLine="709"/>
        <w:jc w:val="both"/>
      </w:pPr>
      <w:r w:rsidRPr="004B5594">
        <w:t xml:space="preserve">3.8. </w:t>
      </w:r>
      <w:r w:rsidRPr="008152D0">
        <w:t>В течение 3 (трех) рабочих дней с момента получения от Подрядчика утвердить</w:t>
      </w:r>
      <w:r>
        <w:t xml:space="preserve"> календарный </w:t>
      </w:r>
      <w:r w:rsidRPr="008152D0">
        <w:t xml:space="preserve"> график производства работ.</w:t>
      </w:r>
    </w:p>
    <w:p w:rsidR="00EC6FAA" w:rsidRPr="008152D0" w:rsidRDefault="00EC6FAA" w:rsidP="00EC6FAA">
      <w:pPr>
        <w:tabs>
          <w:tab w:val="left" w:pos="1023"/>
        </w:tabs>
        <w:ind w:right="20" w:firstLine="709"/>
        <w:contextualSpacing/>
        <w:jc w:val="both"/>
        <w:rPr>
          <w:snapToGrid w:val="0"/>
          <w:lang w:eastAsia="x-none"/>
        </w:rPr>
      </w:pPr>
    </w:p>
    <w:p w:rsidR="00EC6FAA" w:rsidRPr="008152D0" w:rsidRDefault="00EC6FAA" w:rsidP="00EC6FAA">
      <w:pPr>
        <w:autoSpaceDE w:val="0"/>
        <w:autoSpaceDN w:val="0"/>
        <w:adjustRightInd w:val="0"/>
        <w:jc w:val="center"/>
        <w:rPr>
          <w:b/>
          <w:bCs/>
        </w:rPr>
      </w:pPr>
      <w:r w:rsidRPr="008152D0">
        <w:rPr>
          <w:b/>
          <w:bCs/>
        </w:rPr>
        <w:t>4. Права и обязанности Подрядчика</w:t>
      </w:r>
    </w:p>
    <w:p w:rsidR="00EC6FAA" w:rsidRPr="008152D0" w:rsidRDefault="00EC6FAA" w:rsidP="00EC6FAA">
      <w:pPr>
        <w:autoSpaceDE w:val="0"/>
        <w:autoSpaceDN w:val="0"/>
        <w:adjustRightInd w:val="0"/>
        <w:ind w:firstLine="709"/>
        <w:jc w:val="both"/>
      </w:pPr>
      <w:r w:rsidRPr="008152D0">
        <w:t>4.1.  В течение 3 (трех) календарных дней с момента заключения Договора составить</w:t>
      </w:r>
      <w:r>
        <w:t xml:space="preserve"> календарный</w:t>
      </w:r>
      <w:r w:rsidRPr="008152D0">
        <w:t xml:space="preserve"> график производства работ  и направить его на утверждение Заказчику.</w:t>
      </w:r>
    </w:p>
    <w:p w:rsidR="00EC6FAA" w:rsidRPr="008152D0" w:rsidRDefault="00EC6FAA" w:rsidP="00EC6FAA">
      <w:pPr>
        <w:autoSpaceDE w:val="0"/>
        <w:autoSpaceDN w:val="0"/>
        <w:adjustRightInd w:val="0"/>
        <w:ind w:firstLine="709"/>
        <w:jc w:val="both"/>
      </w:pPr>
      <w:r w:rsidRPr="008152D0">
        <w:t>При наличии замечаний Заказчика к графику производства работ, устранить их в течение 2 (двух) рабочих дней.</w:t>
      </w:r>
    </w:p>
    <w:p w:rsidR="00EC6FAA" w:rsidRPr="008152D0" w:rsidRDefault="00EC6FAA" w:rsidP="00EC6FAA">
      <w:pPr>
        <w:autoSpaceDE w:val="0"/>
        <w:autoSpaceDN w:val="0"/>
        <w:adjustRightInd w:val="0"/>
        <w:ind w:firstLine="709"/>
        <w:jc w:val="both"/>
      </w:pPr>
      <w:r w:rsidRPr="008152D0">
        <w:t>4.2. Выполнить Работы в соответствии с действующими нормативными требованиями строительными нормами, стандартами, санитарными нормами и правилами.</w:t>
      </w:r>
    </w:p>
    <w:p w:rsidR="00EC6FAA" w:rsidRPr="008152D0" w:rsidRDefault="00EC6FAA" w:rsidP="00EC6FAA">
      <w:pPr>
        <w:autoSpaceDE w:val="0"/>
        <w:autoSpaceDN w:val="0"/>
        <w:adjustRightInd w:val="0"/>
        <w:ind w:firstLine="709"/>
        <w:jc w:val="both"/>
      </w:pPr>
      <w:r w:rsidRPr="008152D0">
        <w:t>4.3. При проведении Работ с отрезным электроинструментом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EC6FAA" w:rsidRPr="008152D0" w:rsidRDefault="00EC6FAA" w:rsidP="00EC6FAA">
      <w:pPr>
        <w:autoSpaceDE w:val="0"/>
        <w:autoSpaceDN w:val="0"/>
        <w:adjustRightInd w:val="0"/>
        <w:ind w:firstLine="709"/>
        <w:jc w:val="both"/>
      </w:pPr>
      <w:r w:rsidRPr="008152D0">
        <w:t>4.4. Обеспечить в соответствии с действующими нормативными актами ведение и хранение исполнительной документации на месте производства Работ, а также предоставлять Заказчику для контроля всю текущую исполнительную документацию.</w:t>
      </w:r>
    </w:p>
    <w:p w:rsidR="00EC6FAA" w:rsidRPr="008152D0" w:rsidRDefault="00EC6FAA" w:rsidP="00EC6FAA">
      <w:pPr>
        <w:autoSpaceDE w:val="0"/>
        <w:autoSpaceDN w:val="0"/>
        <w:adjustRightInd w:val="0"/>
        <w:ind w:firstLine="709"/>
        <w:jc w:val="both"/>
      </w:pPr>
      <w:r w:rsidRPr="008152D0">
        <w:t xml:space="preserve">4.5. Использовать при производстве Работ в рамках настоящего Договора материалы (комплектующие и оборудование), соответствующие государственным стандартам РФ и локально-сметному расчету (Приложение № 1 к Договору). На всех этапах выполнения Работ иметь в наличии сертификаты (соответствия, пожарные, гигиенические и пр.), технические паспорта и (или) другие документы, удостоверяющие качество используемых Подрядчиком материалов. </w:t>
      </w:r>
    </w:p>
    <w:p w:rsidR="00EC6FAA" w:rsidRPr="008152D0" w:rsidRDefault="00EC6FAA" w:rsidP="00EC6FAA">
      <w:pPr>
        <w:autoSpaceDE w:val="0"/>
        <w:autoSpaceDN w:val="0"/>
        <w:adjustRightInd w:val="0"/>
        <w:ind w:firstLine="709"/>
        <w:jc w:val="both"/>
      </w:pPr>
      <w:r w:rsidRPr="008152D0">
        <w:t xml:space="preserve">Материалы и оборудование, предоставленные Подрядчиком для выполнения Работ, должны принадлежать Подрядчику на праве собственности, должны быть новыми, не бывшими в эксплуатации, не восстановленные и не собранные из восстановленных компонентов, иметь соответствующие сертификаты качества, сертификаты соответствия, удостоверяющие их качество, санитарно–эпидемиологическое заключение, сертификаты пожарной безопасности (при необходимости), соответствовать нормативным требованиям, предъявляемым к таким материалам законодательством РФ. </w:t>
      </w:r>
    </w:p>
    <w:p w:rsidR="00EC6FAA" w:rsidRPr="008152D0" w:rsidRDefault="00EC6FAA" w:rsidP="00EC6FAA">
      <w:pPr>
        <w:autoSpaceDE w:val="0"/>
        <w:autoSpaceDN w:val="0"/>
        <w:adjustRightInd w:val="0"/>
        <w:ind w:firstLine="709"/>
        <w:jc w:val="both"/>
      </w:pPr>
      <w:r w:rsidRPr="008152D0">
        <w:t>Маркировка материалов должна соответствовать требованиям стандартам, действующим на территории РФ.</w:t>
      </w:r>
    </w:p>
    <w:p w:rsidR="00EC6FAA" w:rsidRPr="008152D0" w:rsidRDefault="00EC6FAA" w:rsidP="00EC6FAA">
      <w:pPr>
        <w:autoSpaceDE w:val="0"/>
        <w:autoSpaceDN w:val="0"/>
        <w:adjustRightInd w:val="0"/>
        <w:ind w:firstLine="709"/>
        <w:jc w:val="both"/>
      </w:pPr>
      <w:r w:rsidRPr="008152D0">
        <w:t>Применение иных материалов, отличных от указанных в локально-сметном расчете (Приложение № 1 к Договору), допускается только по письменному согласованию Заказчика.</w:t>
      </w:r>
    </w:p>
    <w:p w:rsidR="00EC6FAA" w:rsidRPr="008152D0" w:rsidRDefault="00EC6FAA" w:rsidP="00EC6FAA">
      <w:pPr>
        <w:autoSpaceDE w:val="0"/>
        <w:autoSpaceDN w:val="0"/>
        <w:adjustRightInd w:val="0"/>
        <w:ind w:firstLine="709"/>
        <w:jc w:val="both"/>
        <w:rPr>
          <w:rFonts w:eastAsia="Lucida Sans Unicode"/>
          <w:kern w:val="1"/>
        </w:rPr>
      </w:pPr>
      <w:r w:rsidRPr="008152D0">
        <w:t>4.6. Не позднее 3 (трех) рабочих дней с момента подписания настоящего Договора обеими Сторонами назначить приказом представителя Подрядчика, ответственного за выполнение Работ по настоящему Договору, официально известив об этом Заказчика, предоставить список работников Подрядчика для обеспечения доступа в административно-производственное здание Заказчика.</w:t>
      </w:r>
    </w:p>
    <w:p w:rsidR="00EC6FAA" w:rsidRPr="008152D0" w:rsidRDefault="00EC6FAA" w:rsidP="00EC6FAA">
      <w:pPr>
        <w:autoSpaceDE w:val="0"/>
        <w:autoSpaceDN w:val="0"/>
        <w:adjustRightInd w:val="0"/>
        <w:ind w:firstLine="709"/>
        <w:jc w:val="both"/>
      </w:pPr>
      <w:r w:rsidRPr="008152D0">
        <w:t>4.7. Предупредить Заказчика о необходимости выполнения дополнительных Работ, не предусмотренных Договором. Вопрос о необходимости выполнения дополнительных Работ решается сторонами в течение 3 (трех) рабочих дней со дня получения уведомления Заказчиком.</w:t>
      </w:r>
    </w:p>
    <w:p w:rsidR="00EC6FAA" w:rsidRPr="008152D0" w:rsidRDefault="00EC6FAA" w:rsidP="00EC6FAA">
      <w:pPr>
        <w:autoSpaceDE w:val="0"/>
        <w:autoSpaceDN w:val="0"/>
        <w:adjustRightInd w:val="0"/>
        <w:ind w:firstLine="709"/>
        <w:jc w:val="both"/>
      </w:pPr>
      <w:r w:rsidRPr="008152D0">
        <w:t>4.8. Передать Заказчику результат Работ по акту сдачи-приемки выполненных работ по форме КС-2 в порядке, предусмотренном Договором.</w:t>
      </w:r>
    </w:p>
    <w:p w:rsidR="00EC6FAA" w:rsidRPr="008152D0" w:rsidRDefault="00EC6FAA" w:rsidP="00EC6FAA">
      <w:pPr>
        <w:autoSpaceDE w:val="0"/>
        <w:autoSpaceDN w:val="0"/>
        <w:adjustRightInd w:val="0"/>
        <w:ind w:firstLine="709"/>
        <w:jc w:val="both"/>
      </w:pPr>
      <w:r w:rsidRPr="008152D0">
        <w:lastRenderedPageBreak/>
        <w:t>В день окончания Работ передать Заказчику по акту исполнительную документацию в полном объеме, в том числе: акты приемки скрытых Работ; документацию на используемые материалы, подтверждающую их качество (паспорта заводов изготовителей, сертификаты соответствия, технические свидетельства на используемые материалы и другие документы).</w:t>
      </w:r>
    </w:p>
    <w:p w:rsidR="00EC6FAA" w:rsidRPr="008152D0" w:rsidRDefault="00EC6FAA" w:rsidP="00EC6FAA">
      <w:pPr>
        <w:autoSpaceDE w:val="0"/>
        <w:autoSpaceDN w:val="0"/>
        <w:adjustRightInd w:val="0"/>
        <w:ind w:firstLine="709"/>
        <w:jc w:val="both"/>
      </w:pPr>
      <w:r w:rsidRPr="008152D0">
        <w:t>4.9. Немедленно известить Заказчика и до получения от него указаний приостановить Работы при обнаружении:</w:t>
      </w:r>
    </w:p>
    <w:p w:rsidR="00EC6FAA" w:rsidRPr="008152D0" w:rsidRDefault="00EC6FAA" w:rsidP="00EC6FAA">
      <w:pPr>
        <w:autoSpaceDE w:val="0"/>
        <w:autoSpaceDN w:val="0"/>
        <w:adjustRightInd w:val="0"/>
        <w:ind w:firstLine="709"/>
        <w:jc w:val="both"/>
      </w:pPr>
      <w:r w:rsidRPr="008152D0">
        <w:t>- возможных неблагоприятных для Заказчика последствий выполнения его указаний о способе исполнения Работы;</w:t>
      </w:r>
    </w:p>
    <w:p w:rsidR="00EC6FAA" w:rsidRPr="008152D0" w:rsidRDefault="00EC6FAA" w:rsidP="00EC6FAA">
      <w:pPr>
        <w:autoSpaceDE w:val="0"/>
        <w:autoSpaceDN w:val="0"/>
        <w:adjustRightInd w:val="0"/>
        <w:ind w:firstLine="709"/>
        <w:jc w:val="both"/>
      </w:pPr>
      <w:r w:rsidRPr="008152D0">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EC6FAA" w:rsidRPr="008152D0" w:rsidRDefault="00EC6FAA" w:rsidP="00EC6FAA">
      <w:pPr>
        <w:autoSpaceDE w:val="0"/>
        <w:autoSpaceDN w:val="0"/>
        <w:adjustRightInd w:val="0"/>
        <w:ind w:firstLine="709"/>
        <w:jc w:val="both"/>
      </w:pPr>
      <w:r w:rsidRPr="008152D0">
        <w:t>4.10. По требованию Заказчика остановить Работы в случае, предусмотренном п. 3.3. Договора.</w:t>
      </w:r>
    </w:p>
    <w:p w:rsidR="00EC6FAA" w:rsidRPr="008152D0" w:rsidRDefault="00EC6FAA" w:rsidP="00EC6FAA">
      <w:pPr>
        <w:autoSpaceDE w:val="0"/>
        <w:autoSpaceDN w:val="0"/>
        <w:adjustRightInd w:val="0"/>
        <w:ind w:firstLine="709"/>
        <w:jc w:val="both"/>
      </w:pPr>
      <w:r w:rsidRPr="008152D0">
        <w:t xml:space="preserve">4.11. Подрядчик обязан устранить выявленные Заказчиком в ходе выполнения Работ недостатки своими силами в срок, установленный Заказчиком. При невыполнении Подрядчиком требования Заказчика об устранении недостатков, предъявленного в ходе выполнения Работ, приемки Работ или в течение гарантийного срока, Заказчик вправе самостоятельно или с привлечением третьих лиц устранить недостатки и потребовать от Подрядчика возмещения своих расходов на устранение недостатков и понесенных убытков. </w:t>
      </w:r>
    </w:p>
    <w:p w:rsidR="00EC6FAA" w:rsidRPr="008152D0" w:rsidRDefault="00EC6FAA" w:rsidP="00EC6FAA">
      <w:pPr>
        <w:autoSpaceDE w:val="0"/>
        <w:autoSpaceDN w:val="0"/>
        <w:adjustRightInd w:val="0"/>
        <w:ind w:firstLine="709"/>
        <w:jc w:val="both"/>
      </w:pPr>
      <w:r w:rsidRPr="008152D0">
        <w:t>4.12. Предоставить по требованию Заказчика в течение 2 (двух) календарных дней копии документов на материалы, используемые при производстве Работ.</w:t>
      </w:r>
    </w:p>
    <w:p w:rsidR="00EC6FAA" w:rsidRPr="008152D0" w:rsidRDefault="00EC6FAA" w:rsidP="00EC6FAA">
      <w:pPr>
        <w:autoSpaceDE w:val="0"/>
        <w:autoSpaceDN w:val="0"/>
        <w:adjustRightInd w:val="0"/>
        <w:ind w:firstLine="709"/>
        <w:jc w:val="both"/>
      </w:pPr>
      <w:r w:rsidRPr="008152D0">
        <w:t xml:space="preserve">4.13. При выполнении Работ соблюдать правила пожарной безопасности, технику безопасности, правила охраны труда, иметь огнетушители на месте производства работ. </w:t>
      </w:r>
    </w:p>
    <w:p w:rsidR="00EC6FAA" w:rsidRPr="008152D0" w:rsidRDefault="00EC6FAA" w:rsidP="00EC6FAA">
      <w:pPr>
        <w:autoSpaceDE w:val="0"/>
        <w:autoSpaceDN w:val="0"/>
        <w:adjustRightInd w:val="0"/>
        <w:ind w:firstLine="709"/>
        <w:jc w:val="both"/>
      </w:pPr>
      <w:r w:rsidRPr="008152D0">
        <w:t xml:space="preserve">4.14. Производить Работы в рабочие дни с 08:30 до 17:30. </w:t>
      </w:r>
    </w:p>
    <w:p w:rsidR="00EC6FAA" w:rsidRPr="004B5594" w:rsidRDefault="00EC6FAA" w:rsidP="00EC6FAA">
      <w:pPr>
        <w:autoSpaceDE w:val="0"/>
        <w:autoSpaceDN w:val="0"/>
        <w:adjustRightInd w:val="0"/>
        <w:ind w:firstLine="709"/>
        <w:jc w:val="both"/>
      </w:pPr>
      <w:r w:rsidRPr="008152D0">
        <w:t>Согласовывать с Заказчиком время выполнения Работ в ходе которых возможно существенное превышение уровня шума и вибрации.</w:t>
      </w:r>
    </w:p>
    <w:p w:rsidR="00EC6FAA" w:rsidRPr="004B5594" w:rsidRDefault="00EC6FAA" w:rsidP="00EC6FAA">
      <w:pPr>
        <w:autoSpaceDE w:val="0"/>
        <w:autoSpaceDN w:val="0"/>
        <w:adjustRightInd w:val="0"/>
        <w:ind w:firstLine="709"/>
        <w:jc w:val="both"/>
      </w:pPr>
      <w:r w:rsidRPr="004B5594">
        <w:t>4.15.</w:t>
      </w:r>
      <w:r w:rsidRPr="004B5594">
        <w:rPr>
          <w:color w:val="FF0000"/>
        </w:rPr>
        <w:t xml:space="preserve"> </w:t>
      </w:r>
      <w:r w:rsidRPr="004B5594">
        <w:t xml:space="preserve"> Вывезти из помещений Заказчика в течение 5 (пяти) рабочих дней со дня подписания акта сдачи-приемки выполненных работ по форме КС-2, принадлежащие Подрядчику строительные материалы, оборудование и другое имущество.</w:t>
      </w:r>
    </w:p>
    <w:p w:rsidR="00EC6FAA" w:rsidRPr="008152D0" w:rsidRDefault="00EC6FAA" w:rsidP="00EC6FAA">
      <w:pPr>
        <w:autoSpaceDE w:val="0"/>
        <w:autoSpaceDN w:val="0"/>
        <w:adjustRightInd w:val="0"/>
        <w:ind w:firstLine="709"/>
        <w:jc w:val="both"/>
      </w:pPr>
      <w:r w:rsidRPr="004B5594">
        <w:t xml:space="preserve">4.16. </w:t>
      </w:r>
      <w:r w:rsidRPr="008152D0">
        <w:t>Содержать в чистоте строительную площадку и прилегающую территорию. Ежедневно производить уборку строительной площадки и вывозить строительный мусор в конце рабочего дня.</w:t>
      </w:r>
    </w:p>
    <w:p w:rsidR="00EC6FAA" w:rsidRPr="008152D0" w:rsidRDefault="00EC6FAA" w:rsidP="00EC6FAA">
      <w:pPr>
        <w:autoSpaceDE w:val="0"/>
        <w:autoSpaceDN w:val="0"/>
        <w:adjustRightInd w:val="0"/>
        <w:ind w:firstLine="709"/>
        <w:jc w:val="both"/>
      </w:pPr>
      <w:r w:rsidRPr="008152D0">
        <w:t>4.17. Приложить к первому выставленному Подрядчиком первичному учетному документу копии документов (приказ, доверенность и т.д.) подтверждающих, полномочия лиц подписывать первичные учетные документы, заверенные в установленном законодательством порядке, при их изменении – копии документов, подтверждающих изменение состав этих лиц.</w:t>
      </w:r>
    </w:p>
    <w:p w:rsidR="00EC6FAA" w:rsidRPr="008152D0" w:rsidRDefault="00EC6FAA" w:rsidP="00EC6FAA">
      <w:pPr>
        <w:autoSpaceDE w:val="0"/>
        <w:autoSpaceDN w:val="0"/>
        <w:adjustRightInd w:val="0"/>
        <w:ind w:firstLine="709"/>
        <w:jc w:val="both"/>
      </w:pPr>
      <w:r w:rsidRPr="008152D0">
        <w:t>4.18. Выполнить Работу лично, не привлекать Субподрядчиков для выполнения Работ.</w:t>
      </w:r>
    </w:p>
    <w:p w:rsidR="00EC6FAA" w:rsidRPr="008152D0" w:rsidRDefault="00EC6FAA" w:rsidP="00EC6FAA">
      <w:pPr>
        <w:autoSpaceDE w:val="0"/>
        <w:autoSpaceDN w:val="0"/>
        <w:adjustRightInd w:val="0"/>
        <w:ind w:firstLine="709"/>
        <w:jc w:val="both"/>
      </w:pPr>
      <w:r w:rsidRPr="008152D0">
        <w:t>4.19. Соблюдать требования законодательства Российской Федерации, рекомендации Роспотребнадзора, иных уполномоченных органов и Заказчика в области санитарно-эпидемиологического благополучия населения, в том числе направленные на предотвращение распространения инфекционных заболеваний (включая выполнение санитарно-противоэпидемиологических мероприятий, использование средств индивидуальной защиты, соблюдение дистанции, проведение дезинфекции и другие меры.</w:t>
      </w:r>
    </w:p>
    <w:p w:rsidR="00EC6FAA" w:rsidRDefault="00EC6FAA" w:rsidP="00EC6FAA">
      <w:pPr>
        <w:autoSpaceDE w:val="0"/>
        <w:autoSpaceDN w:val="0"/>
        <w:adjustRightInd w:val="0"/>
        <w:ind w:firstLine="709"/>
        <w:jc w:val="both"/>
      </w:pPr>
      <w:r w:rsidRPr="008152D0">
        <w:t xml:space="preserve"> </w:t>
      </w:r>
      <w:r>
        <w:t>4.20. По требованию Заказчика производить сверку взаиморасчетов, подписать акт сверки.</w:t>
      </w:r>
    </w:p>
    <w:p w:rsidR="00EC6FAA" w:rsidRPr="008152D0" w:rsidRDefault="00EC6FAA" w:rsidP="00EC6FAA">
      <w:pPr>
        <w:autoSpaceDE w:val="0"/>
        <w:autoSpaceDN w:val="0"/>
        <w:adjustRightInd w:val="0"/>
        <w:ind w:firstLine="709"/>
        <w:jc w:val="both"/>
      </w:pPr>
    </w:p>
    <w:p w:rsidR="00EC6FAA" w:rsidRPr="008152D0" w:rsidRDefault="00EC6FAA" w:rsidP="00EC6FAA">
      <w:pPr>
        <w:autoSpaceDE w:val="0"/>
        <w:autoSpaceDN w:val="0"/>
        <w:adjustRightInd w:val="0"/>
        <w:jc w:val="center"/>
        <w:rPr>
          <w:b/>
          <w:bCs/>
        </w:rPr>
      </w:pPr>
      <w:r w:rsidRPr="008152D0">
        <w:rPr>
          <w:b/>
          <w:bCs/>
        </w:rPr>
        <w:t>5. Сроки выполнения работ</w:t>
      </w:r>
    </w:p>
    <w:p w:rsidR="00EC6FAA" w:rsidRPr="008152D0" w:rsidRDefault="00EC6FAA" w:rsidP="00EC6FAA">
      <w:pPr>
        <w:tabs>
          <w:tab w:val="left" w:pos="1276"/>
        </w:tabs>
        <w:autoSpaceDE w:val="0"/>
        <w:autoSpaceDN w:val="0"/>
        <w:adjustRightInd w:val="0"/>
        <w:ind w:firstLine="709"/>
        <w:jc w:val="both"/>
      </w:pPr>
      <w:r w:rsidRPr="008152D0">
        <w:t>5.1. Сроки выполнения Работ:</w:t>
      </w:r>
    </w:p>
    <w:p w:rsidR="00EC6FAA" w:rsidRPr="008152D0" w:rsidRDefault="00EC6FAA" w:rsidP="00EC6FAA">
      <w:pPr>
        <w:tabs>
          <w:tab w:val="left" w:pos="1276"/>
        </w:tabs>
        <w:autoSpaceDE w:val="0"/>
        <w:autoSpaceDN w:val="0"/>
        <w:adjustRightInd w:val="0"/>
        <w:ind w:firstLine="709"/>
        <w:jc w:val="both"/>
      </w:pPr>
      <w:r w:rsidRPr="008152D0">
        <w:t>Начало Работ</w:t>
      </w:r>
      <w:r>
        <w:t xml:space="preserve">  с момента заключения Договора</w:t>
      </w:r>
      <w:r w:rsidRPr="008152D0">
        <w:t>.</w:t>
      </w:r>
    </w:p>
    <w:p w:rsidR="00EC6FAA" w:rsidRPr="008152D0" w:rsidRDefault="00EC6FAA" w:rsidP="00EC6FAA">
      <w:pPr>
        <w:tabs>
          <w:tab w:val="left" w:pos="1276"/>
        </w:tabs>
        <w:autoSpaceDE w:val="0"/>
        <w:autoSpaceDN w:val="0"/>
        <w:adjustRightInd w:val="0"/>
        <w:ind w:firstLine="709"/>
        <w:jc w:val="both"/>
      </w:pPr>
      <w:r w:rsidRPr="008152D0">
        <w:t>Окончание Работ не позднее _____________.</w:t>
      </w:r>
    </w:p>
    <w:p w:rsidR="00EC6FAA" w:rsidRPr="008152D0" w:rsidRDefault="00EC6FAA" w:rsidP="00EC6FAA">
      <w:pPr>
        <w:tabs>
          <w:tab w:val="left" w:pos="1134"/>
        </w:tabs>
        <w:autoSpaceDE w:val="0"/>
        <w:autoSpaceDN w:val="0"/>
        <w:adjustRightInd w:val="0"/>
        <w:ind w:firstLine="709"/>
        <w:jc w:val="both"/>
      </w:pPr>
      <w:r w:rsidRPr="008152D0">
        <w:t>5.2.</w:t>
      </w:r>
      <w:r w:rsidRPr="008152D0">
        <w:tab/>
        <w:t>Работы могут быть выполнены Подрядчиком досрочно. В случае досрочного выполнения Работ Подрядчик обязан предупредить об этом Заказчика и согласовать с ним дату приема-передачи результата Работ.</w:t>
      </w:r>
    </w:p>
    <w:p w:rsidR="00EC6FAA" w:rsidRPr="008152D0" w:rsidRDefault="00EC6FAA" w:rsidP="00EC6FAA">
      <w:pPr>
        <w:autoSpaceDE w:val="0"/>
        <w:autoSpaceDN w:val="0"/>
        <w:adjustRightInd w:val="0"/>
        <w:jc w:val="center"/>
        <w:rPr>
          <w:b/>
          <w:bCs/>
        </w:rPr>
      </w:pPr>
    </w:p>
    <w:p w:rsidR="00EC6FAA" w:rsidRPr="008152D0" w:rsidRDefault="00EC6FAA" w:rsidP="00EC6FAA">
      <w:pPr>
        <w:autoSpaceDE w:val="0"/>
        <w:autoSpaceDN w:val="0"/>
        <w:adjustRightInd w:val="0"/>
        <w:jc w:val="center"/>
        <w:rPr>
          <w:b/>
          <w:bCs/>
        </w:rPr>
      </w:pPr>
      <w:r w:rsidRPr="008152D0">
        <w:rPr>
          <w:b/>
          <w:bCs/>
        </w:rPr>
        <w:t>6. Сдача-приемка выполненных работ.</w:t>
      </w:r>
    </w:p>
    <w:p w:rsidR="00EC6FAA" w:rsidRPr="008152D0" w:rsidRDefault="00EC6FAA" w:rsidP="00EC6FAA">
      <w:pPr>
        <w:autoSpaceDE w:val="0"/>
        <w:autoSpaceDN w:val="0"/>
        <w:adjustRightInd w:val="0"/>
        <w:ind w:firstLine="709"/>
        <w:jc w:val="both"/>
        <w:rPr>
          <w:bCs/>
        </w:rPr>
      </w:pPr>
      <w:r w:rsidRPr="008152D0">
        <w:rPr>
          <w:bCs/>
        </w:rPr>
        <w:lastRenderedPageBreak/>
        <w:t>6.1. Сдаче-приемке по Договору подлежат результаты всех Работ, в том числе скрытых. Подрядчик вправе приступать к выполнению последующих Работ только после приемки Заказчиком скрытых Работ по акту освидетельствования.</w:t>
      </w:r>
    </w:p>
    <w:p w:rsidR="00EC6FAA" w:rsidRPr="008152D0" w:rsidRDefault="00EC6FAA" w:rsidP="00EC6FAA">
      <w:pPr>
        <w:autoSpaceDE w:val="0"/>
        <w:autoSpaceDN w:val="0"/>
        <w:adjustRightInd w:val="0"/>
        <w:ind w:firstLine="709"/>
        <w:jc w:val="both"/>
        <w:rPr>
          <w:bCs/>
        </w:rPr>
      </w:pPr>
      <w:r w:rsidRPr="008152D0">
        <w:rPr>
          <w:bCs/>
        </w:rPr>
        <w:t xml:space="preserve">6.2. О дате сдачи-приемки скрытых Работ Подрядчик письменно уведомляет Заказчика не позднее, чем за 1 (один) рабочий день.  Если Работы закрыты без соответствующего уведомления со стороны Подрядчика, то по требованию Заказчика Подрядчик обязан вскрыть скрытые Работы, а затем восстановить их за свой счет. </w:t>
      </w:r>
    </w:p>
    <w:p w:rsidR="00EC6FAA" w:rsidRPr="008152D0" w:rsidRDefault="00EC6FAA" w:rsidP="00EC6FAA">
      <w:pPr>
        <w:autoSpaceDE w:val="0"/>
        <w:autoSpaceDN w:val="0"/>
        <w:adjustRightInd w:val="0"/>
        <w:jc w:val="both"/>
        <w:rPr>
          <w:bCs/>
        </w:rPr>
      </w:pPr>
      <w:r w:rsidRPr="008152D0">
        <w:rPr>
          <w:b/>
          <w:bCs/>
        </w:rPr>
        <w:t xml:space="preserve">           </w:t>
      </w:r>
      <w:r w:rsidRPr="008152D0">
        <w:rPr>
          <w:b/>
          <w:bCs/>
        </w:rPr>
        <w:tab/>
      </w:r>
      <w:r w:rsidRPr="008152D0">
        <w:rPr>
          <w:bCs/>
        </w:rPr>
        <w:t>6.3.</w:t>
      </w:r>
      <w:r w:rsidRPr="008152D0">
        <w:t xml:space="preserve"> Не позднее дня окончания всех работ, предусмотренного п. 5.1. Договора, Подрядчик направляет письменное уведомление Заказчику о готовности результатов Работ к сдаче, акт сдачи-приемки выполненных работ по форме КС-2 и справку о стоимости выполненных работ по форме КС-3.</w:t>
      </w:r>
    </w:p>
    <w:p w:rsidR="00EC6FAA" w:rsidRPr="008152D0" w:rsidRDefault="00EC6FAA" w:rsidP="00EC6FAA">
      <w:pPr>
        <w:autoSpaceDE w:val="0"/>
        <w:autoSpaceDN w:val="0"/>
        <w:adjustRightInd w:val="0"/>
        <w:jc w:val="both"/>
        <w:rPr>
          <w:bCs/>
        </w:rPr>
      </w:pPr>
      <w:r w:rsidRPr="008152D0">
        <w:rPr>
          <w:bCs/>
        </w:rPr>
        <w:tab/>
        <w:t xml:space="preserve">6.4. </w:t>
      </w:r>
      <w:r w:rsidRPr="008152D0">
        <w:t xml:space="preserve">Заказчик обязан приступить к приемке результатов Работ не позднее чем через 5 (пять) рабочих дней после получения соответствующего уведомления Подрядчика. Сдача результатов Работ Подрядчиком и их приемка Заказчиком оформляются актом сдачи-приемки выполненных работ по форме КС-2 и справкой о стоимости выполненных работ по форме КС-3. При обнаружении недостатков в результате Работ Заказчик направляет Подрядчику мотивированный отказ от приемки Работ.  </w:t>
      </w:r>
    </w:p>
    <w:p w:rsidR="00EC6FAA" w:rsidRPr="008152D0" w:rsidRDefault="00EC6FAA" w:rsidP="00EC6FAA">
      <w:pPr>
        <w:autoSpaceDE w:val="0"/>
        <w:autoSpaceDN w:val="0"/>
        <w:adjustRightInd w:val="0"/>
        <w:jc w:val="both"/>
      </w:pPr>
      <w:r w:rsidRPr="008152D0">
        <w:rPr>
          <w:b/>
          <w:bCs/>
        </w:rPr>
        <w:t xml:space="preserve">            </w:t>
      </w:r>
      <w:r w:rsidRPr="008152D0">
        <w:t>6.5. В случае мотивированного отказа от приемки Работ Заказчик вправе потребовать возмещения убытков и, по своему выбору:</w:t>
      </w:r>
    </w:p>
    <w:p w:rsidR="00EC6FAA" w:rsidRPr="004B5594" w:rsidRDefault="00EC6FAA" w:rsidP="00EC6FAA">
      <w:pPr>
        <w:tabs>
          <w:tab w:val="left" w:pos="1014"/>
        </w:tabs>
        <w:ind w:right="23" w:firstLine="709"/>
        <w:contextualSpacing/>
        <w:jc w:val="both"/>
        <w:rPr>
          <w:snapToGrid w:val="0"/>
          <w:lang w:eastAsia="x-none"/>
        </w:rPr>
      </w:pPr>
      <w:r w:rsidRPr="008152D0">
        <w:rPr>
          <w:snapToGrid w:val="0"/>
          <w:lang w:eastAsia="x-none"/>
        </w:rPr>
        <w:t xml:space="preserve"> - устранения недостатков за счет Подрядчика с указанием сроков их устранения;</w:t>
      </w:r>
    </w:p>
    <w:p w:rsidR="00EC6FAA" w:rsidRPr="004B5594" w:rsidRDefault="00EC6FAA" w:rsidP="00EC6FAA">
      <w:pPr>
        <w:tabs>
          <w:tab w:val="left" w:pos="1014"/>
        </w:tabs>
        <w:ind w:right="23" w:firstLine="709"/>
        <w:contextualSpacing/>
        <w:jc w:val="both"/>
        <w:rPr>
          <w:snapToGrid w:val="0"/>
          <w:lang w:eastAsia="x-none"/>
        </w:rPr>
      </w:pPr>
      <w:r w:rsidRPr="004B5594">
        <w:rPr>
          <w:snapToGrid w:val="0"/>
          <w:lang w:eastAsia="x-none"/>
        </w:rPr>
        <w:t>- возмещения своих расходов на устранение недостатков, выполненное собственными силами или с привлечением третьих лиц;</w:t>
      </w:r>
    </w:p>
    <w:p w:rsidR="00EC6FAA" w:rsidRPr="004B5594" w:rsidRDefault="00EC6FAA" w:rsidP="00EC6FAA">
      <w:pPr>
        <w:tabs>
          <w:tab w:val="left" w:pos="1014"/>
        </w:tabs>
        <w:ind w:right="23" w:firstLine="709"/>
        <w:contextualSpacing/>
        <w:jc w:val="both"/>
        <w:rPr>
          <w:snapToGrid w:val="0"/>
          <w:lang w:eastAsia="x-none"/>
        </w:rPr>
      </w:pPr>
      <w:r w:rsidRPr="004B5594">
        <w:rPr>
          <w:snapToGrid w:val="0"/>
          <w:lang w:eastAsia="x-none"/>
        </w:rPr>
        <w:t>- соразмерного уменьшения цены выполненных Работ.</w:t>
      </w:r>
    </w:p>
    <w:p w:rsidR="00EC6FAA" w:rsidRPr="004B5594" w:rsidRDefault="00EC6FAA" w:rsidP="00EC6FAA">
      <w:pPr>
        <w:tabs>
          <w:tab w:val="left" w:pos="1014"/>
        </w:tabs>
        <w:ind w:right="23" w:firstLine="709"/>
        <w:contextualSpacing/>
        <w:jc w:val="both"/>
        <w:rPr>
          <w:snapToGrid w:val="0"/>
          <w:lang w:eastAsia="x-none"/>
        </w:rPr>
      </w:pPr>
      <w:r w:rsidRPr="004B5594">
        <w:rPr>
          <w:snapToGrid w:val="0"/>
          <w:lang w:eastAsia="x-none"/>
        </w:rPr>
        <w:t>Заказчик указывает требование и сроки устранения недостатков в мотивированном отказе.</w:t>
      </w:r>
    </w:p>
    <w:p w:rsidR="00EC6FAA" w:rsidRPr="004B5594" w:rsidRDefault="00EC6FAA" w:rsidP="00EC6FAA">
      <w:pPr>
        <w:tabs>
          <w:tab w:val="left" w:pos="1014"/>
        </w:tabs>
        <w:ind w:right="23" w:firstLine="709"/>
        <w:contextualSpacing/>
        <w:jc w:val="both"/>
        <w:rPr>
          <w:snapToGrid w:val="0"/>
          <w:lang w:eastAsia="x-none"/>
        </w:rPr>
      </w:pPr>
      <w:r w:rsidRPr="004B5594">
        <w:rPr>
          <w:snapToGrid w:val="0"/>
          <w:lang w:eastAsia="x-none"/>
        </w:rPr>
        <w:t>6.6. Заказчик, принявший Работу без проверки, имеет право ссылаться на недостатки Работы, которые могли быть установлены при обычном способе ее приемки (явные недостатки), а также на скрытые недостатки.</w:t>
      </w:r>
    </w:p>
    <w:p w:rsidR="00EC6FAA" w:rsidRPr="004B5594" w:rsidRDefault="00EC6FAA" w:rsidP="00EC6FAA">
      <w:pPr>
        <w:autoSpaceDE w:val="0"/>
        <w:autoSpaceDN w:val="0"/>
        <w:adjustRightInd w:val="0"/>
        <w:jc w:val="center"/>
        <w:rPr>
          <w:b/>
          <w:bCs/>
        </w:rPr>
      </w:pPr>
    </w:p>
    <w:p w:rsidR="00EC6FAA" w:rsidRPr="004B5594" w:rsidRDefault="00EC6FAA" w:rsidP="00EC6FAA">
      <w:pPr>
        <w:autoSpaceDE w:val="0"/>
        <w:autoSpaceDN w:val="0"/>
        <w:adjustRightInd w:val="0"/>
        <w:jc w:val="center"/>
        <w:rPr>
          <w:b/>
          <w:bCs/>
        </w:rPr>
      </w:pPr>
      <w:r w:rsidRPr="004B5594">
        <w:rPr>
          <w:b/>
          <w:bCs/>
        </w:rPr>
        <w:t>7. Гарантии качества.</w:t>
      </w:r>
    </w:p>
    <w:p w:rsidR="00EC6FAA" w:rsidRPr="004B5594" w:rsidRDefault="00EC6FAA" w:rsidP="00EC6FAA">
      <w:pPr>
        <w:autoSpaceDE w:val="0"/>
        <w:autoSpaceDN w:val="0"/>
        <w:adjustRightInd w:val="0"/>
        <w:ind w:firstLine="709"/>
        <w:jc w:val="both"/>
      </w:pPr>
      <w:r w:rsidRPr="004B5594">
        <w:t>7.1. Гарантии качества распространяются на все Работы, выполненные Подрядчиком по настоящему Договору, все конструктивные элементы, оборудование, материалы, входящие в результат Работ.</w:t>
      </w:r>
    </w:p>
    <w:p w:rsidR="00EC6FAA" w:rsidRPr="004B5594" w:rsidRDefault="00EC6FAA" w:rsidP="00EC6FAA">
      <w:pPr>
        <w:autoSpaceDE w:val="0"/>
        <w:autoSpaceDN w:val="0"/>
        <w:adjustRightInd w:val="0"/>
        <w:ind w:firstLine="709"/>
        <w:jc w:val="both"/>
      </w:pPr>
      <w:r w:rsidRPr="004B5594">
        <w:t>7.2. Гарантийный срок на результат Работ устанавливается ___(__________) месяц___ с момента подписания Сторонами акта сдачи-приемки выполненных работ (по форме КС-2).</w:t>
      </w:r>
    </w:p>
    <w:p w:rsidR="00EC6FAA" w:rsidRPr="004B5594" w:rsidRDefault="00EC6FAA" w:rsidP="00EC6FAA">
      <w:pPr>
        <w:autoSpaceDE w:val="0"/>
        <w:autoSpaceDN w:val="0"/>
        <w:adjustRightInd w:val="0"/>
        <w:ind w:firstLine="709"/>
        <w:jc w:val="both"/>
      </w:pPr>
      <w:r w:rsidRPr="004B5594">
        <w:t>Гарантийный срок на материалы и оборудование составляет ___(__________)  месяц____ с момента подписания сторонами акта сдачи-приемки выполненных работ по форме КС-2 и справки о стоимости выполненных работ по форме КС-3, но не менее срока, установленного изготовителем (поставщиком) материалов и оборудования.</w:t>
      </w:r>
    </w:p>
    <w:p w:rsidR="00EC6FAA" w:rsidRPr="004B5594" w:rsidRDefault="00EC6FAA" w:rsidP="00EC6FAA">
      <w:pPr>
        <w:autoSpaceDE w:val="0"/>
        <w:autoSpaceDN w:val="0"/>
        <w:adjustRightInd w:val="0"/>
        <w:ind w:firstLine="709"/>
        <w:jc w:val="both"/>
      </w:pPr>
      <w:r w:rsidRPr="004B5594">
        <w:t xml:space="preserve">7.3. Если в период гарантийной эксплуатации результата Работ обнаружатся недостатки качества, то Подрядчик обязан их устранить за свой счет и в согласованные с Заказчиком сроки. При этом гарантийный срок в этом случае продлевается на период устранения недостатков. </w:t>
      </w:r>
    </w:p>
    <w:p w:rsidR="00EC6FAA" w:rsidRPr="004B5594" w:rsidRDefault="00EC6FAA" w:rsidP="00EC6FAA">
      <w:pPr>
        <w:autoSpaceDE w:val="0"/>
        <w:autoSpaceDN w:val="0"/>
        <w:adjustRightInd w:val="0"/>
        <w:ind w:firstLine="709"/>
        <w:jc w:val="both"/>
      </w:pPr>
      <w:r w:rsidRPr="004B5594">
        <w:t>7.4. Для участия в составлении акта о недостатках Подрядчик обязан направить своего представителя не позднее 5 (пяти) календарных дней со дня получения письменного извещения Заказчика.</w:t>
      </w:r>
    </w:p>
    <w:p w:rsidR="00EC6FAA" w:rsidRPr="004B5594" w:rsidRDefault="00EC6FAA" w:rsidP="00EC6FAA">
      <w:pPr>
        <w:autoSpaceDE w:val="0"/>
        <w:autoSpaceDN w:val="0"/>
        <w:adjustRightInd w:val="0"/>
        <w:ind w:firstLine="709"/>
        <w:jc w:val="both"/>
      </w:pPr>
      <w:r w:rsidRPr="004B5594">
        <w:t>7.5. В случае неявки представителя Подрядчика в установленный срок, отказа от составления или подписания акта, указанного в п. 7.3. настоящего Договора, Заказчик составляет односторонний акт, в котором указывает перечень недостатков, стоимость и сроки их устранения. Один экземпляр акта Заказчик направляет Подрядчику.</w:t>
      </w:r>
    </w:p>
    <w:p w:rsidR="00EC6FAA" w:rsidRPr="004B5594" w:rsidRDefault="00EC6FAA" w:rsidP="00EC6FAA">
      <w:pPr>
        <w:autoSpaceDE w:val="0"/>
        <w:autoSpaceDN w:val="0"/>
        <w:adjustRightInd w:val="0"/>
        <w:ind w:firstLine="709"/>
        <w:jc w:val="both"/>
      </w:pPr>
      <w:r w:rsidRPr="004B5594">
        <w:t>7.6. Подрядчик обязан приступить к выполнению Работ в рамках гарантийных обязательств в срок не более 5 (пяти) рабочих дней с момента получения одностороннего акта о недостатках.</w:t>
      </w:r>
    </w:p>
    <w:p w:rsidR="00EC6FAA" w:rsidRPr="004B5594" w:rsidRDefault="00EC6FAA" w:rsidP="00EC6FAA">
      <w:pPr>
        <w:autoSpaceDE w:val="0"/>
        <w:autoSpaceDN w:val="0"/>
        <w:adjustRightInd w:val="0"/>
        <w:ind w:firstLine="709"/>
        <w:jc w:val="both"/>
      </w:pPr>
      <w:r w:rsidRPr="004B5594">
        <w:t>7.7. В случае отказа Подрядчика от выполнения гарантийных обязательств, Заказчик вправе устранить недостатки самостоятельно или с привлечением третьих лиц. При этом Подрядчик обязан возместить расходы Заказчика на устранение недостатков в течение 10 (десяти) рабочих дней с момента получения соответствующего требования Заказчика.</w:t>
      </w:r>
    </w:p>
    <w:p w:rsidR="00EC6FAA" w:rsidRDefault="00EC6FAA" w:rsidP="00EC6FAA">
      <w:pPr>
        <w:autoSpaceDE w:val="0"/>
        <w:autoSpaceDN w:val="0"/>
        <w:adjustRightInd w:val="0"/>
        <w:ind w:firstLine="709"/>
        <w:jc w:val="both"/>
      </w:pPr>
      <w:r w:rsidRPr="004B5594">
        <w:lastRenderedPageBreak/>
        <w:t>7.8. Если Подрядчик при выполнении Работ использует материалы, качество которых не было подтверждено сертификатами, Подрядчик обязан их заменить в течение 5 (пяти) дней с момента получения соответствующего требования Заказчика. В этот же срок Подрядчик должен сообщить Заказчику об устранении допущенных нарушений с приложением подтверждающих документов.</w:t>
      </w:r>
    </w:p>
    <w:p w:rsidR="00EC6FAA" w:rsidRPr="004B5594" w:rsidRDefault="00EC6FAA" w:rsidP="00EC6FAA">
      <w:pPr>
        <w:autoSpaceDE w:val="0"/>
        <w:autoSpaceDN w:val="0"/>
        <w:adjustRightInd w:val="0"/>
        <w:ind w:firstLine="709"/>
        <w:jc w:val="both"/>
      </w:pPr>
    </w:p>
    <w:p w:rsidR="00EC6FAA" w:rsidRPr="004B5594" w:rsidRDefault="00EC6FAA" w:rsidP="00EC6FAA">
      <w:pPr>
        <w:autoSpaceDE w:val="0"/>
        <w:autoSpaceDN w:val="0"/>
        <w:adjustRightInd w:val="0"/>
        <w:jc w:val="center"/>
        <w:rPr>
          <w:b/>
          <w:bCs/>
        </w:rPr>
      </w:pPr>
      <w:r w:rsidRPr="004B5594">
        <w:rPr>
          <w:b/>
          <w:bCs/>
        </w:rPr>
        <w:t>8. Обстоятельства непреодолимой силы</w:t>
      </w:r>
    </w:p>
    <w:p w:rsidR="00EC6FAA" w:rsidRPr="004B5594" w:rsidRDefault="00EC6FAA" w:rsidP="00EC6FAA">
      <w:pPr>
        <w:autoSpaceDE w:val="0"/>
        <w:autoSpaceDN w:val="0"/>
        <w:adjustRightInd w:val="0"/>
        <w:ind w:firstLine="709"/>
        <w:jc w:val="both"/>
      </w:pPr>
      <w:r w:rsidRPr="004B5594">
        <w:t>8.1. Стороны освобождаются от ответственности за частичное или полное неисполнение обязательств по настоящему Договору, если оно явилось следствием чрезвычайных, непредвиденных и непреодолимых при данных условиях природных явлений,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EC6FAA" w:rsidRPr="004B5594" w:rsidRDefault="00EC6FAA" w:rsidP="00EC6FAA">
      <w:pPr>
        <w:autoSpaceDE w:val="0"/>
        <w:autoSpaceDN w:val="0"/>
        <w:adjustRightInd w:val="0"/>
        <w:ind w:firstLine="709"/>
        <w:jc w:val="both"/>
      </w:pPr>
      <w:r w:rsidRPr="004B5594">
        <w:t>8.2. Сторона, которая не исполняет свои обязательства вследствие действия обстоятельств непреодолимой силы, должна не позднее, чем в пятидневный срок, известить другую Сторону в письменном виде о таких обстоятельствах и их влиянии на исполнение обязательств по настоящему Договору.</w:t>
      </w:r>
    </w:p>
    <w:p w:rsidR="00EC6FAA" w:rsidRPr="004B5594" w:rsidRDefault="00EC6FAA" w:rsidP="00EC6FAA">
      <w:pPr>
        <w:autoSpaceDE w:val="0"/>
        <w:autoSpaceDN w:val="0"/>
        <w:adjustRightInd w:val="0"/>
        <w:ind w:firstLine="709"/>
        <w:jc w:val="both"/>
      </w:pPr>
      <w:r w:rsidRPr="004B5594">
        <w:t>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w:t>
      </w:r>
    </w:p>
    <w:p w:rsidR="00EC6FAA" w:rsidRPr="004B5594" w:rsidRDefault="00EC6FAA" w:rsidP="00EC6FAA">
      <w:pPr>
        <w:autoSpaceDE w:val="0"/>
        <w:autoSpaceDN w:val="0"/>
        <w:adjustRightInd w:val="0"/>
        <w:ind w:firstLine="709"/>
        <w:jc w:val="both"/>
      </w:pPr>
      <w:r w:rsidRPr="004B5594">
        <w:t>8.3. 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rsidR="00EC6FAA" w:rsidRPr="004B5594" w:rsidRDefault="00EC6FAA" w:rsidP="00EC6FAA">
      <w:pPr>
        <w:autoSpaceDE w:val="0"/>
        <w:autoSpaceDN w:val="0"/>
        <w:adjustRightInd w:val="0"/>
        <w:ind w:firstLine="709"/>
        <w:jc w:val="both"/>
      </w:pPr>
    </w:p>
    <w:p w:rsidR="00EC6FAA" w:rsidRPr="004B5594" w:rsidRDefault="00EC6FAA" w:rsidP="00EC6FAA">
      <w:pPr>
        <w:autoSpaceDE w:val="0"/>
        <w:autoSpaceDN w:val="0"/>
        <w:adjustRightInd w:val="0"/>
        <w:jc w:val="center"/>
        <w:rPr>
          <w:b/>
          <w:bCs/>
        </w:rPr>
      </w:pPr>
      <w:r w:rsidRPr="004B5594">
        <w:rPr>
          <w:b/>
          <w:bCs/>
        </w:rPr>
        <w:t>9. Ответственность</w:t>
      </w:r>
    </w:p>
    <w:p w:rsidR="00EC6FAA" w:rsidRPr="004B5594" w:rsidRDefault="00EC6FAA" w:rsidP="00EC6FAA">
      <w:pPr>
        <w:autoSpaceDE w:val="0"/>
        <w:autoSpaceDN w:val="0"/>
        <w:adjustRightInd w:val="0"/>
        <w:ind w:firstLine="709"/>
        <w:jc w:val="both"/>
      </w:pPr>
      <w:r w:rsidRPr="004B5594">
        <w:t>9.1. За нарушение сроков оплаты Работ Подрядчик может потребовать от Заказчика уплаты неустойки в размере 0,1% от суммы задолженности за каждый день просрочки, но не более 10% от стоимости работ по настоящему Договору.</w:t>
      </w:r>
    </w:p>
    <w:p w:rsidR="00EC6FAA" w:rsidRPr="004B5594" w:rsidRDefault="00EC6FAA" w:rsidP="00EC6FAA">
      <w:pPr>
        <w:ind w:right="20" w:firstLine="709"/>
        <w:contextualSpacing/>
        <w:jc w:val="both"/>
        <w:rPr>
          <w:snapToGrid w:val="0"/>
          <w:lang w:eastAsia="x-none"/>
        </w:rPr>
      </w:pPr>
      <w:r w:rsidRPr="004B5594">
        <w:rPr>
          <w:snapToGrid w:val="0"/>
          <w:lang w:eastAsia="x-none"/>
        </w:rPr>
        <w:t>9</w:t>
      </w:r>
      <w:r w:rsidRPr="004B5594">
        <w:rPr>
          <w:snapToGrid w:val="0"/>
          <w:lang w:val="x-none" w:eastAsia="x-none"/>
        </w:rPr>
        <w:t xml:space="preserve">.2. За нарушение </w:t>
      </w:r>
      <w:r w:rsidRPr="004B5594">
        <w:rPr>
          <w:snapToGrid w:val="0"/>
          <w:lang w:eastAsia="x-none"/>
        </w:rPr>
        <w:t>срока выполнения Работ, сроков устранения недостатков Работ Заказчик может потребовать от Подрядчика уплаты</w:t>
      </w:r>
      <w:r w:rsidRPr="004B5594">
        <w:rPr>
          <w:snapToGrid w:val="0"/>
          <w:lang w:val="x-none" w:eastAsia="x-none"/>
        </w:rPr>
        <w:t xml:space="preserve"> </w:t>
      </w:r>
      <w:r w:rsidRPr="004B5594">
        <w:rPr>
          <w:snapToGrid w:val="0"/>
          <w:lang w:eastAsia="x-none"/>
        </w:rPr>
        <w:t>неустойки</w:t>
      </w:r>
      <w:r w:rsidRPr="004B5594">
        <w:rPr>
          <w:snapToGrid w:val="0"/>
          <w:lang w:val="x-none" w:eastAsia="x-none"/>
        </w:rPr>
        <w:t xml:space="preserve"> в размере 0,</w:t>
      </w:r>
      <w:r w:rsidRPr="004B5594">
        <w:rPr>
          <w:snapToGrid w:val="0"/>
          <w:lang w:eastAsia="x-none"/>
        </w:rPr>
        <w:t>1</w:t>
      </w:r>
      <w:r w:rsidRPr="004B5594">
        <w:rPr>
          <w:snapToGrid w:val="0"/>
          <w:lang w:val="x-none" w:eastAsia="x-none"/>
        </w:rPr>
        <w:t xml:space="preserve">% </w:t>
      </w:r>
      <w:r w:rsidRPr="004B5594">
        <w:rPr>
          <w:snapToGrid w:val="0"/>
          <w:lang w:eastAsia="x-none"/>
        </w:rPr>
        <w:t>от стоимости Работ по Договору за</w:t>
      </w:r>
      <w:r w:rsidRPr="004B5594">
        <w:rPr>
          <w:snapToGrid w:val="0"/>
          <w:lang w:val="x-none" w:eastAsia="x-none"/>
        </w:rPr>
        <w:t xml:space="preserve"> каждый день просрочки</w:t>
      </w:r>
      <w:r w:rsidRPr="004B5594">
        <w:rPr>
          <w:snapToGrid w:val="0"/>
          <w:lang w:eastAsia="x-none"/>
        </w:rPr>
        <w:t>, но не более 10% от стоимости Работ по настоящему Договору</w:t>
      </w:r>
      <w:r w:rsidRPr="004B5594">
        <w:rPr>
          <w:snapToGrid w:val="0"/>
          <w:lang w:val="x-none" w:eastAsia="x-none"/>
        </w:rPr>
        <w:t>.</w:t>
      </w:r>
      <w:r w:rsidRPr="004B5594">
        <w:rPr>
          <w:snapToGrid w:val="0"/>
          <w:lang w:eastAsia="x-none"/>
        </w:rPr>
        <w:t xml:space="preserve"> </w:t>
      </w:r>
    </w:p>
    <w:p w:rsidR="00EC6FAA" w:rsidRPr="004B5594" w:rsidRDefault="00EC6FAA" w:rsidP="00EC6FAA">
      <w:pPr>
        <w:tabs>
          <w:tab w:val="left" w:pos="1134"/>
        </w:tabs>
        <w:ind w:right="20" w:firstLine="709"/>
        <w:contextualSpacing/>
        <w:jc w:val="both"/>
        <w:rPr>
          <w:snapToGrid w:val="0"/>
          <w:lang w:val="x-none" w:eastAsia="x-none"/>
        </w:rPr>
      </w:pPr>
      <w:r w:rsidRPr="004B5594">
        <w:rPr>
          <w:snapToGrid w:val="0"/>
          <w:lang w:eastAsia="x-none"/>
        </w:rPr>
        <w:t>9</w:t>
      </w:r>
      <w:r w:rsidRPr="004B5594">
        <w:rPr>
          <w:snapToGrid w:val="0"/>
          <w:lang w:val="x-none" w:eastAsia="x-none"/>
        </w:rPr>
        <w:t xml:space="preserve">.3. За несвоевременное освобождение </w:t>
      </w:r>
      <w:r w:rsidRPr="004B5594">
        <w:rPr>
          <w:snapToGrid w:val="0"/>
          <w:lang w:eastAsia="x-none"/>
        </w:rPr>
        <w:t xml:space="preserve">Объекта </w:t>
      </w:r>
      <w:r w:rsidRPr="004B5594">
        <w:rPr>
          <w:snapToGrid w:val="0"/>
          <w:lang w:val="x-none" w:eastAsia="x-none"/>
        </w:rPr>
        <w:t>от принадлежащ</w:t>
      </w:r>
      <w:r w:rsidRPr="004B5594">
        <w:rPr>
          <w:snapToGrid w:val="0"/>
          <w:lang w:eastAsia="x-none"/>
        </w:rPr>
        <w:t>их</w:t>
      </w:r>
      <w:r w:rsidRPr="004B5594">
        <w:rPr>
          <w:snapToGrid w:val="0"/>
          <w:lang w:val="x-none" w:eastAsia="x-none"/>
        </w:rPr>
        <w:t xml:space="preserve"> Подрядчику оборудовани</w:t>
      </w:r>
      <w:r w:rsidRPr="004B5594">
        <w:rPr>
          <w:snapToGrid w:val="0"/>
          <w:lang w:eastAsia="x-none"/>
        </w:rPr>
        <w:t>я</w:t>
      </w:r>
      <w:r w:rsidRPr="004B5594">
        <w:rPr>
          <w:snapToGrid w:val="0"/>
          <w:lang w:val="x-none" w:eastAsia="x-none"/>
        </w:rPr>
        <w:t>, инвентар</w:t>
      </w:r>
      <w:r w:rsidRPr="004B5594">
        <w:rPr>
          <w:snapToGrid w:val="0"/>
          <w:lang w:eastAsia="x-none"/>
        </w:rPr>
        <w:t>я</w:t>
      </w:r>
      <w:r w:rsidRPr="004B5594">
        <w:rPr>
          <w:snapToGrid w:val="0"/>
          <w:lang w:val="x-none" w:eastAsia="x-none"/>
        </w:rPr>
        <w:t>, инструмент</w:t>
      </w:r>
      <w:r w:rsidRPr="004B5594">
        <w:rPr>
          <w:snapToGrid w:val="0"/>
          <w:lang w:eastAsia="x-none"/>
        </w:rPr>
        <w:t>ов</w:t>
      </w:r>
      <w:r w:rsidRPr="004B5594">
        <w:rPr>
          <w:snapToGrid w:val="0"/>
          <w:lang w:val="x-none" w:eastAsia="x-none"/>
        </w:rPr>
        <w:t>, строительны</w:t>
      </w:r>
      <w:r w:rsidRPr="004B5594">
        <w:rPr>
          <w:snapToGrid w:val="0"/>
          <w:lang w:eastAsia="x-none"/>
        </w:rPr>
        <w:t>х</w:t>
      </w:r>
      <w:r w:rsidRPr="004B5594">
        <w:rPr>
          <w:snapToGrid w:val="0"/>
          <w:lang w:val="x-none" w:eastAsia="x-none"/>
        </w:rPr>
        <w:t xml:space="preserve"> материал</w:t>
      </w:r>
      <w:r w:rsidRPr="004B5594">
        <w:rPr>
          <w:snapToGrid w:val="0"/>
          <w:lang w:eastAsia="x-none"/>
        </w:rPr>
        <w:t>ов</w:t>
      </w:r>
      <w:r w:rsidRPr="004B5594">
        <w:rPr>
          <w:snapToGrid w:val="0"/>
          <w:lang w:val="x-none" w:eastAsia="x-none"/>
        </w:rPr>
        <w:t xml:space="preserve">, </w:t>
      </w:r>
      <w:r w:rsidRPr="004B5594">
        <w:rPr>
          <w:snapToGrid w:val="0"/>
          <w:lang w:eastAsia="x-none"/>
        </w:rPr>
        <w:t xml:space="preserve">другого </w:t>
      </w:r>
      <w:r w:rsidRPr="004B5594">
        <w:rPr>
          <w:snapToGrid w:val="0"/>
          <w:lang w:val="x-none" w:eastAsia="x-none"/>
        </w:rPr>
        <w:t>имуществ</w:t>
      </w:r>
      <w:r w:rsidRPr="004B5594">
        <w:rPr>
          <w:snapToGrid w:val="0"/>
          <w:lang w:eastAsia="x-none"/>
        </w:rPr>
        <w:t>а</w:t>
      </w:r>
      <w:r w:rsidRPr="004B5594">
        <w:rPr>
          <w:snapToGrid w:val="0"/>
          <w:lang w:val="x-none" w:eastAsia="x-none"/>
        </w:rPr>
        <w:t xml:space="preserve"> и</w:t>
      </w:r>
      <w:r w:rsidRPr="004B5594">
        <w:rPr>
          <w:snapToGrid w:val="0"/>
          <w:lang w:eastAsia="x-none"/>
        </w:rPr>
        <w:t>/или</w:t>
      </w:r>
      <w:r w:rsidRPr="004B5594">
        <w:rPr>
          <w:snapToGrid w:val="0"/>
          <w:lang w:val="x-none" w:eastAsia="x-none"/>
        </w:rPr>
        <w:t xml:space="preserve"> строительны</w:t>
      </w:r>
      <w:r w:rsidRPr="004B5594">
        <w:rPr>
          <w:snapToGrid w:val="0"/>
          <w:lang w:eastAsia="x-none"/>
        </w:rPr>
        <w:t>х</w:t>
      </w:r>
      <w:r w:rsidRPr="004B5594">
        <w:rPr>
          <w:snapToGrid w:val="0"/>
          <w:lang w:val="x-none" w:eastAsia="x-none"/>
        </w:rPr>
        <w:t xml:space="preserve"> и ины</w:t>
      </w:r>
      <w:r w:rsidRPr="004B5594">
        <w:rPr>
          <w:snapToGrid w:val="0"/>
          <w:lang w:eastAsia="x-none"/>
        </w:rPr>
        <w:t>х</w:t>
      </w:r>
      <w:r w:rsidRPr="004B5594">
        <w:rPr>
          <w:snapToGrid w:val="0"/>
          <w:lang w:val="x-none" w:eastAsia="x-none"/>
        </w:rPr>
        <w:t xml:space="preserve"> отход</w:t>
      </w:r>
      <w:r w:rsidRPr="004B5594">
        <w:rPr>
          <w:snapToGrid w:val="0"/>
          <w:lang w:eastAsia="x-none"/>
        </w:rPr>
        <w:t>ов</w:t>
      </w:r>
      <w:r w:rsidRPr="004B5594">
        <w:rPr>
          <w:snapToGrid w:val="0"/>
          <w:lang w:val="x-none" w:eastAsia="x-none"/>
        </w:rPr>
        <w:t xml:space="preserve">, </w:t>
      </w:r>
      <w:r w:rsidRPr="004B5594">
        <w:rPr>
          <w:snapToGrid w:val="0"/>
          <w:lang w:eastAsia="x-none"/>
        </w:rPr>
        <w:t xml:space="preserve"> </w:t>
      </w:r>
      <w:r w:rsidRPr="004B5594">
        <w:rPr>
          <w:snapToGrid w:val="0"/>
          <w:lang w:val="x-none" w:eastAsia="x-none"/>
        </w:rPr>
        <w:t xml:space="preserve">Подрядчик уплачивает Заказчику </w:t>
      </w:r>
      <w:r w:rsidRPr="004B5594">
        <w:rPr>
          <w:snapToGrid w:val="0"/>
          <w:lang w:eastAsia="x-none"/>
        </w:rPr>
        <w:t>неустойку</w:t>
      </w:r>
      <w:r w:rsidRPr="004B5594">
        <w:rPr>
          <w:snapToGrid w:val="0"/>
          <w:lang w:val="x-none" w:eastAsia="x-none"/>
        </w:rPr>
        <w:t xml:space="preserve"> в размере </w:t>
      </w:r>
      <w:r w:rsidRPr="004B5594">
        <w:rPr>
          <w:snapToGrid w:val="0"/>
          <w:lang w:eastAsia="x-none"/>
        </w:rPr>
        <w:t>5</w:t>
      </w:r>
      <w:r w:rsidRPr="004B5594">
        <w:rPr>
          <w:snapToGrid w:val="0"/>
          <w:lang w:val="x-none" w:eastAsia="x-none"/>
        </w:rPr>
        <w:t>00 (</w:t>
      </w:r>
      <w:r w:rsidRPr="004B5594">
        <w:rPr>
          <w:snapToGrid w:val="0"/>
          <w:lang w:eastAsia="x-none"/>
        </w:rPr>
        <w:t>пятисот</w:t>
      </w:r>
      <w:r w:rsidRPr="004B5594">
        <w:rPr>
          <w:snapToGrid w:val="0"/>
          <w:lang w:val="x-none" w:eastAsia="x-none"/>
        </w:rPr>
        <w:t>) рублей за каждый день просрочки.</w:t>
      </w:r>
    </w:p>
    <w:p w:rsidR="00EC6FAA" w:rsidRPr="004B5594" w:rsidRDefault="00EC6FAA" w:rsidP="00EC6FAA">
      <w:pPr>
        <w:tabs>
          <w:tab w:val="left" w:pos="1276"/>
        </w:tabs>
        <w:ind w:right="20" w:firstLine="709"/>
        <w:contextualSpacing/>
        <w:jc w:val="both"/>
        <w:rPr>
          <w:snapToGrid w:val="0"/>
          <w:lang w:eastAsia="x-none"/>
        </w:rPr>
      </w:pPr>
      <w:r w:rsidRPr="004B5594">
        <w:rPr>
          <w:snapToGrid w:val="0"/>
          <w:lang w:eastAsia="x-none"/>
        </w:rPr>
        <w:t>9</w:t>
      </w:r>
      <w:r w:rsidRPr="004B5594">
        <w:rPr>
          <w:snapToGrid w:val="0"/>
          <w:lang w:val="x-none" w:eastAsia="x-none"/>
        </w:rPr>
        <w:t>.4</w:t>
      </w:r>
      <w:r w:rsidRPr="004B5594">
        <w:rPr>
          <w:snapToGrid w:val="0"/>
          <w:lang w:eastAsia="x-none"/>
        </w:rPr>
        <w:t>.</w:t>
      </w:r>
      <w:r w:rsidRPr="004B5594">
        <w:rPr>
          <w:snapToGrid w:val="0"/>
          <w:lang w:val="x-none" w:eastAsia="x-none"/>
        </w:rPr>
        <w:t xml:space="preserve"> Подрядчик возмещает Заказчику в полном объёме убытки </w:t>
      </w:r>
      <w:r w:rsidRPr="004B5594">
        <w:rPr>
          <w:snapToGrid w:val="0"/>
          <w:lang w:eastAsia="x-none"/>
        </w:rPr>
        <w:t>в результате причинения материального ущерба третьим лицам</w:t>
      </w:r>
      <w:r w:rsidRPr="004B5594">
        <w:rPr>
          <w:snapToGrid w:val="0"/>
          <w:lang w:val="x-none" w:eastAsia="x-none"/>
        </w:rPr>
        <w:t xml:space="preserve"> </w:t>
      </w:r>
      <w:r w:rsidRPr="004B5594">
        <w:rPr>
          <w:snapToGrid w:val="0"/>
          <w:lang w:eastAsia="x-none"/>
        </w:rPr>
        <w:t xml:space="preserve">при </w:t>
      </w:r>
      <w:r w:rsidRPr="004B5594">
        <w:rPr>
          <w:snapToGrid w:val="0"/>
          <w:lang w:val="x-none" w:eastAsia="x-none"/>
        </w:rPr>
        <w:t>выполнени</w:t>
      </w:r>
      <w:r w:rsidRPr="004B5594">
        <w:rPr>
          <w:snapToGrid w:val="0"/>
          <w:lang w:eastAsia="x-none"/>
        </w:rPr>
        <w:t>и</w:t>
      </w:r>
      <w:r w:rsidRPr="004B5594">
        <w:rPr>
          <w:snapToGrid w:val="0"/>
          <w:lang w:val="x-none" w:eastAsia="x-none"/>
        </w:rPr>
        <w:t xml:space="preserve"> </w:t>
      </w:r>
      <w:r w:rsidRPr="004B5594">
        <w:rPr>
          <w:snapToGrid w:val="0"/>
          <w:lang w:eastAsia="x-none"/>
        </w:rPr>
        <w:t>Р</w:t>
      </w:r>
      <w:r w:rsidRPr="004B5594">
        <w:rPr>
          <w:snapToGrid w:val="0"/>
          <w:lang w:val="x-none" w:eastAsia="x-none"/>
        </w:rPr>
        <w:t>абот</w:t>
      </w:r>
      <w:r w:rsidRPr="004B5594">
        <w:rPr>
          <w:snapToGrid w:val="0"/>
          <w:lang w:eastAsia="x-none"/>
        </w:rPr>
        <w:t xml:space="preserve"> по Договору</w:t>
      </w:r>
      <w:r w:rsidRPr="004B5594">
        <w:rPr>
          <w:snapToGrid w:val="0"/>
          <w:lang w:val="x-none" w:eastAsia="x-none"/>
        </w:rPr>
        <w:t>, в том числе суммы неустоек, выплаченных контрагентам, третьим лицам, суммы штрафов, наложенных уполномоченными органами.</w:t>
      </w:r>
    </w:p>
    <w:p w:rsidR="00EC6FAA" w:rsidRPr="004B5594" w:rsidRDefault="00EC6FAA" w:rsidP="00EC6FAA">
      <w:pPr>
        <w:ind w:firstLine="709"/>
        <w:contextualSpacing/>
        <w:jc w:val="both"/>
      </w:pPr>
      <w:r w:rsidRPr="004B5594">
        <w:t>9.5.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C6FAA" w:rsidRPr="004B5594" w:rsidRDefault="00EC6FAA" w:rsidP="00EC6FAA">
      <w:pPr>
        <w:autoSpaceDE w:val="0"/>
        <w:autoSpaceDN w:val="0"/>
        <w:adjustRightInd w:val="0"/>
        <w:ind w:firstLine="709"/>
        <w:jc w:val="both"/>
      </w:pPr>
      <w:r w:rsidRPr="004B5594">
        <w:t>9.6. Уплата неустоек, а также возмещение убытков не освобождает стороны от исполнения своих обязательств в натуре.</w:t>
      </w:r>
    </w:p>
    <w:p w:rsidR="00EC6FAA" w:rsidRPr="004B5594" w:rsidRDefault="00EC6FAA" w:rsidP="00EC6FAA">
      <w:pPr>
        <w:ind w:firstLine="708"/>
        <w:jc w:val="both"/>
      </w:pPr>
      <w:r w:rsidRPr="004B5594">
        <w:t>9.7. В случае несвоевременного предоставления или не предоставления Подрядчиком счетов-фактур и документов, предусмотренных п. 4.17. Договора, Заказчик вправе потребовать от Подрядчика уплаты неустойки в размере 5 000 (пять тысяч) рублей.</w:t>
      </w:r>
    </w:p>
    <w:p w:rsidR="00EC6FAA" w:rsidRDefault="00EC6FAA" w:rsidP="00EC6FAA">
      <w:pPr>
        <w:ind w:firstLine="708"/>
        <w:jc w:val="both"/>
      </w:pPr>
      <w:r w:rsidRPr="004B5594">
        <w:t>9.8. За несоблюдение Подрядчиком обязанностей, предусмотренных пунктом 4.19. настоящего Договора, Подрядчик несет ответственность</w:t>
      </w:r>
      <w:r w:rsidRPr="00317B50">
        <w:t xml:space="preserve"> в соответствии с законодательством Российской Федерации, а также возмещает в полном объеме расходы и убытки (в том числе суммы оплаченных штрафов, удовлетворенных претензий и т.д.), понесенные Заказчиком, в том числе в случае предъявления к Заказчику третьими лицами требований в результате несоблюдения Подрядчиком указанных обязанностей.</w:t>
      </w:r>
    </w:p>
    <w:p w:rsidR="00EC6FAA" w:rsidRDefault="00EC6FAA" w:rsidP="00EC6FAA">
      <w:pPr>
        <w:ind w:firstLine="708"/>
        <w:jc w:val="both"/>
      </w:pPr>
      <w:r>
        <w:lastRenderedPageBreak/>
        <w:t>9.9. За неисполнение или ненадлежащее исполнение Подрядчиком обязательства, предусмотренного п. 4.20. Договора, Заказчик вправе потребовать уплаты штрафа в размере 5 000 (пять тысяч) руб. за каждый случай.</w:t>
      </w:r>
    </w:p>
    <w:p w:rsidR="00EC6FAA" w:rsidRPr="0060285D" w:rsidRDefault="00EC6FAA" w:rsidP="00EC6FAA">
      <w:pPr>
        <w:ind w:firstLine="708"/>
        <w:jc w:val="both"/>
      </w:pPr>
    </w:p>
    <w:p w:rsidR="00EC6FAA" w:rsidRPr="0060285D" w:rsidRDefault="00EC6FAA" w:rsidP="00EC6FAA">
      <w:pPr>
        <w:autoSpaceDE w:val="0"/>
        <w:autoSpaceDN w:val="0"/>
        <w:adjustRightInd w:val="0"/>
        <w:jc w:val="center"/>
        <w:rPr>
          <w:b/>
        </w:rPr>
      </w:pPr>
      <w:r w:rsidRPr="0060285D">
        <w:rPr>
          <w:b/>
        </w:rPr>
        <w:t>10. Разрешение споров между Сторонами</w:t>
      </w:r>
    </w:p>
    <w:p w:rsidR="00EC6FAA" w:rsidRPr="0060285D" w:rsidRDefault="00EC6FAA" w:rsidP="00EC6FAA">
      <w:pPr>
        <w:autoSpaceDE w:val="0"/>
        <w:autoSpaceDN w:val="0"/>
        <w:adjustRightInd w:val="0"/>
        <w:ind w:firstLine="709"/>
        <w:jc w:val="both"/>
      </w:pPr>
      <w:r w:rsidRPr="0060285D">
        <w:t>10.1.</w:t>
      </w:r>
      <w:r>
        <w:t xml:space="preserve"> </w:t>
      </w:r>
      <w:r w:rsidRPr="0060285D">
        <w:t>Споры, возникающие в ходе исполнения настоящего Договора, разрешаются Сторонами в претензионном порядке. Срок рассмотрения претензии – 10 (десять) календарных дней с даты получения претензии.</w:t>
      </w:r>
    </w:p>
    <w:p w:rsidR="00EC6FAA" w:rsidRPr="0060285D" w:rsidRDefault="00EC6FAA" w:rsidP="00EC6FAA">
      <w:pPr>
        <w:autoSpaceDE w:val="0"/>
        <w:autoSpaceDN w:val="0"/>
        <w:adjustRightInd w:val="0"/>
        <w:ind w:firstLine="709"/>
        <w:jc w:val="both"/>
      </w:pPr>
      <w:r w:rsidRPr="0060285D">
        <w:t>10.2.  Если, по мнению одной из Сторон, не имеется возможности разрешить возникший между ними спор в порядке в соответствии с п. 10.1 настоящего Договора, то он разрешается Арбитражным судом Хабаровского края.</w:t>
      </w:r>
    </w:p>
    <w:p w:rsidR="00EC6FAA" w:rsidRPr="0060285D" w:rsidRDefault="00EC6FAA" w:rsidP="00EC6FAA">
      <w:pPr>
        <w:autoSpaceDE w:val="0"/>
        <w:autoSpaceDN w:val="0"/>
        <w:adjustRightInd w:val="0"/>
        <w:ind w:firstLine="709"/>
        <w:jc w:val="both"/>
      </w:pPr>
    </w:p>
    <w:p w:rsidR="00EC6FAA" w:rsidRPr="0060285D" w:rsidRDefault="00EC6FAA" w:rsidP="00EC6FAA">
      <w:pPr>
        <w:autoSpaceDE w:val="0"/>
        <w:autoSpaceDN w:val="0"/>
        <w:adjustRightInd w:val="0"/>
        <w:jc w:val="center"/>
        <w:rPr>
          <w:b/>
        </w:rPr>
      </w:pPr>
      <w:r w:rsidRPr="0060285D">
        <w:rPr>
          <w:b/>
        </w:rPr>
        <w:t>11. Порядок изменения и расторжения Договора.</w:t>
      </w:r>
    </w:p>
    <w:p w:rsidR="00EC6FAA" w:rsidRPr="0060285D" w:rsidRDefault="00EC6FAA" w:rsidP="00EC6FAA">
      <w:pPr>
        <w:tabs>
          <w:tab w:val="num" w:pos="1276"/>
          <w:tab w:val="num" w:pos="1561"/>
        </w:tabs>
        <w:ind w:firstLine="709"/>
        <w:jc w:val="both"/>
        <w:outlineLvl w:val="1"/>
      </w:pPr>
      <w:r w:rsidRPr="0060285D">
        <w:t>11.1.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w:t>
      </w:r>
    </w:p>
    <w:p w:rsidR="00EC6FAA" w:rsidRPr="0060285D" w:rsidRDefault="00EC6FAA" w:rsidP="00EC6FAA">
      <w:pPr>
        <w:ind w:firstLine="142"/>
      </w:pPr>
      <w:r w:rsidRPr="0060285D">
        <w:t xml:space="preserve">          11.2. Заказчик вправе расторгнуть Договор в одностороннем порядке.</w:t>
      </w:r>
    </w:p>
    <w:p w:rsidR="00EC6FAA" w:rsidRPr="0060285D" w:rsidRDefault="00EC6FAA" w:rsidP="00EC6FAA">
      <w:pPr>
        <w:tabs>
          <w:tab w:val="num" w:pos="1276"/>
          <w:tab w:val="num" w:pos="1561"/>
        </w:tabs>
        <w:ind w:firstLine="709"/>
        <w:jc w:val="both"/>
        <w:outlineLvl w:val="1"/>
      </w:pPr>
      <w:r w:rsidRPr="0060285D">
        <w:t>11.3. Расторжение настоящего Договора в одностороннем порядке (отказ от исполнения настоящего Договора) осуществляется путем направления письменного уведомления не позднее, чем за 10 (десять)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rsidR="00EC6FAA" w:rsidRPr="0060285D" w:rsidRDefault="00EC6FAA" w:rsidP="00EC6FAA">
      <w:pPr>
        <w:tabs>
          <w:tab w:val="num" w:pos="1276"/>
          <w:tab w:val="num" w:pos="1561"/>
        </w:tabs>
        <w:ind w:firstLine="709"/>
        <w:jc w:val="both"/>
        <w:outlineLvl w:val="1"/>
      </w:pPr>
      <w:r w:rsidRPr="0060285D">
        <w:t xml:space="preserve">В случае расторжения настоящего Договора (отказа от исполнения настоящего Договора) по причинам, связанным с несоответствием результата </w:t>
      </w:r>
      <w:r>
        <w:t>Р</w:t>
      </w:r>
      <w:r w:rsidRPr="0060285D">
        <w:t xml:space="preserve">абот требованиям настоящего Договора, Подрядчик не вправе требовать оплаты за </w:t>
      </w:r>
      <w:r>
        <w:t>Р</w:t>
      </w:r>
      <w:r w:rsidRPr="0060285D">
        <w:t>аботы, результаты которых не соответствуют установленным требованиям, а также обязан возместить убытки Заказчика в течение 7 (семи) календарных дней с даты предъявления Заказчиком соответствующего требования.</w:t>
      </w:r>
    </w:p>
    <w:p w:rsidR="00EC6FAA" w:rsidRPr="0060285D" w:rsidRDefault="00EC6FAA" w:rsidP="00EC6FAA">
      <w:pPr>
        <w:tabs>
          <w:tab w:val="num" w:pos="1276"/>
          <w:tab w:val="num" w:pos="1561"/>
        </w:tabs>
        <w:ind w:firstLine="709"/>
        <w:jc w:val="both"/>
        <w:outlineLvl w:val="1"/>
      </w:pPr>
      <w:r w:rsidRPr="0060285D">
        <w:rPr>
          <w:color w:val="000000"/>
        </w:rPr>
        <w:t>11.4. Заказчик вправе отказаться от исполнения настоящего Договора без возмещения Подрядчику причиненных в связи с этим убытков в случаях:</w:t>
      </w:r>
    </w:p>
    <w:p w:rsidR="00EC6FAA" w:rsidRPr="0060285D" w:rsidRDefault="00EC6FAA" w:rsidP="00EC6FAA">
      <w:pPr>
        <w:tabs>
          <w:tab w:val="num" w:pos="1276"/>
        </w:tabs>
        <w:autoSpaceDE w:val="0"/>
        <w:autoSpaceDN w:val="0"/>
        <w:adjustRightInd w:val="0"/>
        <w:ind w:firstLine="709"/>
        <w:jc w:val="both"/>
        <w:rPr>
          <w:bCs/>
          <w:color w:val="000000"/>
        </w:rPr>
      </w:pPr>
      <w:r w:rsidRPr="0060285D">
        <w:rPr>
          <w:bCs/>
          <w:color w:val="000000"/>
        </w:rPr>
        <w:t xml:space="preserve">- нарушения Подрядчиком сроков выполнения </w:t>
      </w:r>
      <w:r>
        <w:rPr>
          <w:bCs/>
          <w:color w:val="000000"/>
        </w:rPr>
        <w:t>Р</w:t>
      </w:r>
      <w:r w:rsidRPr="0060285D">
        <w:rPr>
          <w:color w:val="000000"/>
          <w:u w:color="9B4B05"/>
        </w:rPr>
        <w:t xml:space="preserve">абот </w:t>
      </w:r>
      <w:r w:rsidRPr="0060285D">
        <w:rPr>
          <w:bCs/>
          <w:color w:val="000000"/>
        </w:rPr>
        <w:t>более чем на 10 (десять) календарных дней;</w:t>
      </w:r>
    </w:p>
    <w:p w:rsidR="00EC6FAA" w:rsidRPr="0060285D" w:rsidRDefault="00EC6FAA" w:rsidP="00EC6FAA">
      <w:pPr>
        <w:tabs>
          <w:tab w:val="num" w:pos="1276"/>
        </w:tabs>
        <w:autoSpaceDE w:val="0"/>
        <w:autoSpaceDN w:val="0"/>
        <w:adjustRightInd w:val="0"/>
        <w:ind w:firstLine="709"/>
        <w:jc w:val="both"/>
        <w:rPr>
          <w:bCs/>
          <w:color w:val="000000"/>
        </w:rPr>
      </w:pPr>
      <w:r w:rsidRPr="0060285D">
        <w:rPr>
          <w:bCs/>
          <w:color w:val="000000"/>
        </w:rPr>
        <w:t xml:space="preserve">- не устранения недостатков выполненных </w:t>
      </w:r>
      <w:r>
        <w:rPr>
          <w:bCs/>
          <w:color w:val="000000"/>
        </w:rPr>
        <w:t>Р</w:t>
      </w:r>
      <w:r w:rsidRPr="0060285D">
        <w:rPr>
          <w:bCs/>
          <w:color w:val="000000"/>
        </w:rPr>
        <w:t>абот в течение срока, установленного для их устранения;</w:t>
      </w:r>
    </w:p>
    <w:p w:rsidR="00EC6FAA" w:rsidRPr="0060285D" w:rsidRDefault="00EC6FAA" w:rsidP="00EC6FAA">
      <w:pPr>
        <w:tabs>
          <w:tab w:val="num" w:pos="1276"/>
        </w:tabs>
        <w:autoSpaceDE w:val="0"/>
        <w:autoSpaceDN w:val="0"/>
        <w:adjustRightInd w:val="0"/>
        <w:ind w:firstLine="709"/>
        <w:jc w:val="both"/>
        <w:rPr>
          <w:bCs/>
          <w:color w:val="000000"/>
        </w:rPr>
      </w:pPr>
      <w:r w:rsidRPr="0060285D">
        <w:rPr>
          <w:bCs/>
          <w:color w:val="000000"/>
        </w:rPr>
        <w:t xml:space="preserve">- не соблюдения Подрядчиком технологии производства </w:t>
      </w:r>
      <w:r>
        <w:rPr>
          <w:bCs/>
          <w:color w:val="000000"/>
        </w:rPr>
        <w:t>Работ и правил нахождения в административно-производственном здании Заказчика</w:t>
      </w:r>
      <w:r w:rsidRPr="0060285D">
        <w:rPr>
          <w:bCs/>
          <w:color w:val="000000"/>
        </w:rPr>
        <w:t>;</w:t>
      </w:r>
    </w:p>
    <w:p w:rsidR="00EC6FAA" w:rsidRPr="0060285D" w:rsidRDefault="00EC6FAA" w:rsidP="00EC6FAA">
      <w:pPr>
        <w:tabs>
          <w:tab w:val="num" w:pos="1276"/>
        </w:tabs>
        <w:autoSpaceDE w:val="0"/>
        <w:autoSpaceDN w:val="0"/>
        <w:adjustRightInd w:val="0"/>
        <w:ind w:firstLine="709"/>
        <w:jc w:val="both"/>
        <w:rPr>
          <w:bCs/>
          <w:color w:val="000000"/>
        </w:rPr>
      </w:pPr>
      <w:r w:rsidRPr="0060285D">
        <w:rPr>
          <w:bCs/>
          <w:color w:val="000000"/>
        </w:rPr>
        <w:t xml:space="preserve">- не соблюдения Подрядчиком требований к качеству </w:t>
      </w:r>
      <w:r>
        <w:rPr>
          <w:bCs/>
          <w:color w:val="000000"/>
        </w:rPr>
        <w:t>Р</w:t>
      </w:r>
      <w:r w:rsidRPr="0060285D">
        <w:rPr>
          <w:bCs/>
          <w:color w:val="000000"/>
        </w:rPr>
        <w:t>абот;</w:t>
      </w:r>
    </w:p>
    <w:p w:rsidR="00EC6FAA" w:rsidRPr="0060285D" w:rsidRDefault="00EC6FAA" w:rsidP="00EC6FAA">
      <w:pPr>
        <w:tabs>
          <w:tab w:val="num" w:pos="1276"/>
        </w:tabs>
        <w:autoSpaceDE w:val="0"/>
        <w:autoSpaceDN w:val="0"/>
        <w:adjustRightInd w:val="0"/>
        <w:ind w:firstLine="709"/>
        <w:jc w:val="both"/>
        <w:rPr>
          <w:bCs/>
          <w:color w:val="000000"/>
        </w:rPr>
      </w:pPr>
      <w:r w:rsidRPr="0060285D">
        <w:rPr>
          <w:bCs/>
          <w:color w:val="000000"/>
        </w:rPr>
        <w:t>- применения несертифицированных, не согласованных Заказчиком материалов, материалов</w:t>
      </w:r>
      <w:r>
        <w:rPr>
          <w:bCs/>
          <w:color w:val="000000"/>
        </w:rPr>
        <w:t>,</w:t>
      </w:r>
      <w:r w:rsidRPr="0060285D">
        <w:rPr>
          <w:bCs/>
          <w:color w:val="000000"/>
        </w:rPr>
        <w:t xml:space="preserve"> не соответствующих условиям Договора;</w:t>
      </w:r>
    </w:p>
    <w:p w:rsidR="00EC6FAA" w:rsidRPr="0060285D" w:rsidRDefault="00EC6FAA" w:rsidP="00EC6FAA">
      <w:pPr>
        <w:tabs>
          <w:tab w:val="num" w:pos="1276"/>
        </w:tabs>
        <w:autoSpaceDE w:val="0"/>
        <w:autoSpaceDN w:val="0"/>
        <w:adjustRightInd w:val="0"/>
        <w:ind w:firstLine="709"/>
        <w:jc w:val="both"/>
        <w:rPr>
          <w:bCs/>
          <w:color w:val="000000"/>
        </w:rPr>
      </w:pPr>
      <w:r w:rsidRPr="0060285D">
        <w:rPr>
          <w:bCs/>
          <w:color w:val="000000"/>
        </w:rPr>
        <w:t xml:space="preserve">- не предоставления Подрядчиком исполнительной документации в ходе выполнения </w:t>
      </w:r>
      <w:r>
        <w:rPr>
          <w:bCs/>
          <w:color w:val="000000"/>
        </w:rPr>
        <w:t>Р</w:t>
      </w:r>
      <w:r w:rsidRPr="0060285D">
        <w:rPr>
          <w:bCs/>
          <w:color w:val="000000"/>
        </w:rPr>
        <w:t>абот;</w:t>
      </w:r>
    </w:p>
    <w:p w:rsidR="00EC6FAA" w:rsidRPr="0060285D" w:rsidRDefault="00EC6FAA" w:rsidP="00EC6FAA">
      <w:pPr>
        <w:tabs>
          <w:tab w:val="num" w:pos="1276"/>
        </w:tabs>
        <w:autoSpaceDE w:val="0"/>
        <w:autoSpaceDN w:val="0"/>
        <w:adjustRightInd w:val="0"/>
        <w:ind w:firstLine="709"/>
        <w:jc w:val="both"/>
      </w:pPr>
      <w:r w:rsidRPr="0060285D">
        <w:rPr>
          <w:bCs/>
          <w:color w:val="000000"/>
        </w:rPr>
        <w:t>- в иных случаях, предусмотренных Договором</w:t>
      </w:r>
      <w:r w:rsidRPr="0060285D">
        <w:t>.</w:t>
      </w:r>
    </w:p>
    <w:p w:rsidR="00EC6FAA" w:rsidRPr="0060285D" w:rsidRDefault="00EC6FAA" w:rsidP="00EC6FAA">
      <w:pPr>
        <w:autoSpaceDE w:val="0"/>
        <w:autoSpaceDN w:val="0"/>
        <w:adjustRightInd w:val="0"/>
        <w:ind w:firstLine="709"/>
        <w:jc w:val="both"/>
        <w:rPr>
          <w:bCs/>
        </w:rPr>
      </w:pPr>
      <w:r w:rsidRPr="0060285D">
        <w:rPr>
          <w:bCs/>
        </w:rPr>
        <w:t>При отказе Заказчика от исполнения условий настоящего Договора по основаниям, предусмотренным настоящим пунктом, Подрядчик обязуется в течение 7 (семи) календарных дней возместить убытки Заказчика, связанные с прекращением настоящего Договора, на основании соответствующего письменного требования Заказчика.</w:t>
      </w:r>
    </w:p>
    <w:p w:rsidR="00EC6FAA" w:rsidRPr="0060285D" w:rsidRDefault="00EC6FAA" w:rsidP="00EC6FAA">
      <w:pPr>
        <w:autoSpaceDE w:val="0"/>
        <w:autoSpaceDN w:val="0"/>
        <w:adjustRightInd w:val="0"/>
        <w:ind w:firstLine="709"/>
        <w:jc w:val="both"/>
      </w:pPr>
      <w:r w:rsidRPr="0060285D">
        <w:t>11.5. Подрядчик вправе расторгнуть настоящий Договор в случае финансовой несостоятельности Заказчика.</w:t>
      </w:r>
    </w:p>
    <w:p w:rsidR="00EC6FAA" w:rsidRPr="0060285D" w:rsidRDefault="00EC6FAA" w:rsidP="00EC6FAA">
      <w:pPr>
        <w:autoSpaceDE w:val="0"/>
        <w:autoSpaceDN w:val="0"/>
        <w:adjustRightInd w:val="0"/>
        <w:ind w:firstLine="709"/>
        <w:jc w:val="both"/>
      </w:pPr>
      <w:r w:rsidRPr="0060285D">
        <w:t>11.6.</w:t>
      </w:r>
      <w:r>
        <w:t xml:space="preserve"> </w:t>
      </w:r>
      <w:r w:rsidRPr="0060285D">
        <w:t>Заказчик вправе изменить объем предусмотренных договором Работ в пределах 30% начальной (максимальной) цены Договора.</w:t>
      </w:r>
    </w:p>
    <w:p w:rsidR="00EC6FAA" w:rsidRPr="0060285D" w:rsidRDefault="00EC6FAA" w:rsidP="00EC6FAA">
      <w:pPr>
        <w:autoSpaceDE w:val="0"/>
        <w:autoSpaceDN w:val="0"/>
        <w:adjustRightInd w:val="0"/>
        <w:ind w:firstLine="709"/>
        <w:jc w:val="both"/>
        <w:rPr>
          <w:bCs/>
        </w:rPr>
      </w:pPr>
    </w:p>
    <w:p w:rsidR="00EC6FAA" w:rsidRPr="0060285D" w:rsidRDefault="00EC6FAA" w:rsidP="00EC6FAA">
      <w:pPr>
        <w:tabs>
          <w:tab w:val="num" w:pos="1276"/>
        </w:tabs>
        <w:ind w:firstLine="709"/>
        <w:jc w:val="center"/>
        <w:outlineLvl w:val="0"/>
        <w:rPr>
          <w:b/>
        </w:rPr>
      </w:pPr>
      <w:r w:rsidRPr="0060285D">
        <w:rPr>
          <w:b/>
        </w:rPr>
        <w:t>12. Конфиденциальность и антикоррупционная оговорка</w:t>
      </w:r>
    </w:p>
    <w:p w:rsidR="00EC6FAA" w:rsidRPr="0060285D" w:rsidRDefault="00EC6FAA" w:rsidP="00EC6FAA">
      <w:pPr>
        <w:tabs>
          <w:tab w:val="num" w:pos="1276"/>
          <w:tab w:val="num" w:pos="1561"/>
        </w:tabs>
        <w:ind w:firstLine="709"/>
        <w:jc w:val="both"/>
        <w:outlineLvl w:val="1"/>
      </w:pPr>
      <w:r w:rsidRPr="0060285D">
        <w:t xml:space="preserve">12.1. Стороны обязуются в рамках действующего законодательства соблюдать конфиденциальность, в т.ч. режим коммерческой тайны, в отношении информации, полученной ими от друг от друга или ставшей известной им в ходе выполнения Работ, не открывать и не </w:t>
      </w:r>
      <w:r w:rsidRPr="0060285D">
        <w:lastRenderedPageBreak/>
        <w:t>разглашать данную информацию какой-либо третьей стороне без предварительного письменного согласия другой Стороны.</w:t>
      </w:r>
    </w:p>
    <w:p w:rsidR="00EC6FAA" w:rsidRPr="0060285D" w:rsidRDefault="00EC6FAA" w:rsidP="00EC6FAA">
      <w:pPr>
        <w:tabs>
          <w:tab w:val="num" w:pos="1276"/>
          <w:tab w:val="num" w:pos="1561"/>
        </w:tabs>
        <w:ind w:firstLine="709"/>
        <w:jc w:val="both"/>
        <w:outlineLvl w:val="1"/>
        <w:rPr>
          <w:spacing w:val="1"/>
        </w:rPr>
      </w:pPr>
      <w:r w:rsidRPr="0060285D">
        <w:rPr>
          <w:spacing w:val="1"/>
        </w:rPr>
        <w:t xml:space="preserve">12.2. Требования пункта </w:t>
      </w:r>
      <w:r w:rsidRPr="0060285D">
        <w:rPr>
          <w:spacing w:val="1"/>
          <w:u w:color="2100A5"/>
        </w:rPr>
        <w:t>12.1.</w:t>
      </w:r>
      <w:r w:rsidRPr="0060285D">
        <w:rPr>
          <w:spacing w:val="1"/>
        </w:rPr>
        <w:t xml:space="preserve"> настоящего Договора не распространяются на случаи раскрытия конфиденциальной информации, в т.ч. содержащей коммерческую тайну,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w:t>
      </w:r>
    </w:p>
    <w:p w:rsidR="00EC6FAA" w:rsidRPr="0060285D" w:rsidRDefault="00EC6FAA" w:rsidP="00EC6FAA">
      <w:pPr>
        <w:tabs>
          <w:tab w:val="num" w:pos="1276"/>
          <w:tab w:val="num" w:pos="1561"/>
        </w:tabs>
        <w:ind w:firstLine="709"/>
        <w:jc w:val="both"/>
        <w:outlineLvl w:val="1"/>
        <w:rPr>
          <w:spacing w:val="1"/>
        </w:rPr>
      </w:pPr>
      <w:r w:rsidRPr="0060285D">
        <w:rPr>
          <w:spacing w:val="1"/>
        </w:rPr>
        <w:t>12.3. Любой ущерб, причиненный Стороне несоблюдением требований настоящего раздела, подлежит полному возмещению виновной Стороной.</w:t>
      </w:r>
    </w:p>
    <w:p w:rsidR="00EC6FAA" w:rsidRPr="0060285D" w:rsidRDefault="00EC6FAA" w:rsidP="00EC6FAA">
      <w:pPr>
        <w:jc w:val="both"/>
      </w:pPr>
      <w:r w:rsidRPr="0060285D">
        <w:tab/>
        <w:t>12.4.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C6FAA" w:rsidRPr="0060285D" w:rsidRDefault="00EC6FAA" w:rsidP="00EC6FAA">
      <w:pPr>
        <w:ind w:firstLine="708"/>
        <w:jc w:val="both"/>
      </w:pPr>
      <w:r w:rsidRPr="0060285D">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C6FAA" w:rsidRPr="0060285D" w:rsidRDefault="00EC6FAA" w:rsidP="00EC6FAA">
      <w:pPr>
        <w:ind w:firstLine="708"/>
        <w:jc w:val="both"/>
      </w:pPr>
      <w:r w:rsidRPr="0060285D">
        <w:t>12.5. В случае возникновения у Стороны подозрений, что произошло или может произойти нарушение каких–либо положений п. 12.4.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12.4. настоящего Договора другой Стороной, ее аффилированными лицами, работниками или посредниками.</w:t>
      </w:r>
    </w:p>
    <w:p w:rsidR="00EC6FAA" w:rsidRPr="0060285D" w:rsidRDefault="00EC6FAA" w:rsidP="00EC6FAA">
      <w:pPr>
        <w:ind w:firstLine="708"/>
        <w:jc w:val="both"/>
      </w:pPr>
      <w:r w:rsidRPr="0060285D">
        <w:t>Стороны направляют уведомления согласно реквизитам, указанным в разделе 14 настоящего Договора.</w:t>
      </w:r>
    </w:p>
    <w:p w:rsidR="00EC6FAA" w:rsidRPr="0060285D" w:rsidRDefault="00EC6FAA" w:rsidP="00EC6FAA">
      <w:pPr>
        <w:ind w:firstLine="708"/>
        <w:jc w:val="both"/>
      </w:pPr>
      <w:r w:rsidRPr="0060285D">
        <w:t>Сторона, получившая уведомление о нарушении каких–либо положений п. 12.4.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EC6FAA" w:rsidRPr="0060285D" w:rsidRDefault="00EC6FAA" w:rsidP="00EC6FAA">
      <w:pPr>
        <w:ind w:firstLine="708"/>
        <w:jc w:val="both"/>
      </w:pPr>
      <w:r w:rsidRPr="0060285D">
        <w:t>12.6. Стороны гарантируют осуществление надлежащего разбирательства по фактам нарушения положений п. 12.4.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C6FAA" w:rsidRPr="0060285D" w:rsidRDefault="00EC6FAA" w:rsidP="00EC6FAA">
      <w:pPr>
        <w:ind w:firstLine="708"/>
        <w:jc w:val="both"/>
      </w:pPr>
      <w:r w:rsidRPr="0060285D">
        <w:t>12.7. В случае подтверждения факта нарушения одной Стороной положений п. 12.4. настоящего Договора и/или неполучения другой Стороной информации об итогах рассмотрения уведомления о нарушении в соответствии с п. 12.5.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настоящего Договора.</w:t>
      </w:r>
    </w:p>
    <w:p w:rsidR="00EC6FAA" w:rsidRPr="0060285D" w:rsidRDefault="00EC6FAA" w:rsidP="00EC6FAA">
      <w:pPr>
        <w:ind w:firstLine="708"/>
        <w:jc w:val="both"/>
      </w:pPr>
    </w:p>
    <w:p w:rsidR="00EC6FAA" w:rsidRPr="0060285D" w:rsidRDefault="00EC6FAA" w:rsidP="00EC6FAA">
      <w:pPr>
        <w:autoSpaceDE w:val="0"/>
        <w:autoSpaceDN w:val="0"/>
        <w:adjustRightInd w:val="0"/>
        <w:jc w:val="center"/>
        <w:rPr>
          <w:b/>
          <w:bCs/>
        </w:rPr>
      </w:pPr>
      <w:r w:rsidRPr="0060285D">
        <w:rPr>
          <w:b/>
          <w:bCs/>
        </w:rPr>
        <w:t>13. Особые условия</w:t>
      </w:r>
    </w:p>
    <w:p w:rsidR="00EC6FAA" w:rsidRPr="0060285D" w:rsidRDefault="00EC6FAA" w:rsidP="00EC6FAA">
      <w:pPr>
        <w:autoSpaceDE w:val="0"/>
        <w:autoSpaceDN w:val="0"/>
        <w:adjustRightInd w:val="0"/>
        <w:ind w:firstLine="709"/>
        <w:jc w:val="both"/>
      </w:pPr>
      <w:r w:rsidRPr="0060285D">
        <w:t>13.1. Подрядчик обязан возместить имущественные потери Заказчика, возникшие в случае наступления негативных обстоятельств вне зависимости от наличия нарушения (неисполнения или ненадлежащего исполнения) обязательств со стороны Подрядчика (потери, вызванные предъявлением требований третьими лицами или органами государственной власти к Заказчику).</w:t>
      </w:r>
    </w:p>
    <w:p w:rsidR="00EC6FAA" w:rsidRPr="0060285D" w:rsidRDefault="00EC6FAA" w:rsidP="00EC6FAA">
      <w:pPr>
        <w:autoSpaceDE w:val="0"/>
        <w:autoSpaceDN w:val="0"/>
        <w:adjustRightInd w:val="0"/>
        <w:ind w:firstLine="709"/>
        <w:jc w:val="both"/>
      </w:pPr>
      <w:r w:rsidRPr="0060285D">
        <w:t>К имущественным потерям относятся суммы доначисленного Заказчику налоговым органом налога на прибыль, НДС, соответствующих пеней и санкций по этим налогам (а равно отказ в возмещении НДС) по операциям с Подрядчиком 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документах, налоговой отчетности Исполнителем данных операций.</w:t>
      </w:r>
    </w:p>
    <w:p w:rsidR="00EC6FAA" w:rsidRPr="0060285D" w:rsidRDefault="00EC6FAA" w:rsidP="00EC6FAA">
      <w:pPr>
        <w:autoSpaceDE w:val="0"/>
        <w:autoSpaceDN w:val="0"/>
        <w:adjustRightInd w:val="0"/>
        <w:ind w:firstLine="709"/>
        <w:jc w:val="both"/>
      </w:pPr>
      <w:r w:rsidRPr="0060285D">
        <w:lastRenderedPageBreak/>
        <w:t xml:space="preserve">Размер возмещения потерь определяется в размере суммы доначисленных налогов в том числе, суммы НДС, по которому принято решение об отказе в возмещении НДС), пеней и штрафов, предъявленных к оплате на основании решения налогового органа по потерям, связанным с предъявлением требований налоговых органов. </w:t>
      </w:r>
    </w:p>
    <w:p w:rsidR="00EC6FAA" w:rsidRPr="0060285D" w:rsidRDefault="00EC6FAA" w:rsidP="00EC6FAA">
      <w:pPr>
        <w:autoSpaceDE w:val="0"/>
        <w:autoSpaceDN w:val="0"/>
        <w:adjustRightInd w:val="0"/>
        <w:ind w:firstLine="709"/>
        <w:jc w:val="both"/>
      </w:pPr>
      <w:r w:rsidRPr="0060285D">
        <w:t>13.2.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rsidR="00EC6FAA" w:rsidRPr="0060285D" w:rsidRDefault="00EC6FAA" w:rsidP="00EC6FAA">
      <w:pPr>
        <w:autoSpaceDE w:val="0"/>
        <w:autoSpaceDN w:val="0"/>
        <w:adjustRightInd w:val="0"/>
        <w:ind w:firstLine="709"/>
        <w:jc w:val="both"/>
      </w:pPr>
      <w:r w:rsidRPr="0060285D">
        <w:t>13.3.  Все уведомления по Договору направляются Сторонами в письменной форме посредством почтовой связи по адресу для отправки корреспонденции, указанному в разделе 14 настоящего Договора, либо нарочным. При отправке уведомления посредством почтовой связи уведомление считается принятым адресатом в день его получения. Для оперативного урегулирования вопросов, изложенных в уведомлении, допускается направление копии уведомления факсимильным сообщением, письмом по адресу электронной почты, указанному в разделе 14 настоящего Договора. Указанная копия имеет юридическую силу до момента получения адресатом оригинала направленного документа.</w:t>
      </w:r>
    </w:p>
    <w:p w:rsidR="00EC6FAA" w:rsidRPr="0060285D" w:rsidRDefault="00EC6FAA" w:rsidP="00EC6FAA">
      <w:pPr>
        <w:autoSpaceDE w:val="0"/>
        <w:autoSpaceDN w:val="0"/>
        <w:adjustRightInd w:val="0"/>
        <w:ind w:firstLine="709"/>
        <w:jc w:val="both"/>
      </w:pPr>
      <w:r w:rsidRPr="0060285D">
        <w:t xml:space="preserve">13.4. Обо всех изменениях своих адресов, номеров телефонов, факсов, платёжных реквизитов, уполномоченных лиц и т.п. Стороны обязаны извещать друг друга в письменной форме в трёхдневный срок с момента соответствующих изменений. </w:t>
      </w:r>
    </w:p>
    <w:p w:rsidR="00EC6FAA" w:rsidRPr="0060285D" w:rsidRDefault="00EC6FAA" w:rsidP="00EC6FAA">
      <w:pPr>
        <w:autoSpaceDE w:val="0"/>
        <w:autoSpaceDN w:val="0"/>
        <w:adjustRightInd w:val="0"/>
        <w:ind w:firstLine="709"/>
        <w:jc w:val="both"/>
      </w:pPr>
      <w:r w:rsidRPr="0060285D">
        <w:t>13.5.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w:t>
      </w:r>
    </w:p>
    <w:p w:rsidR="00EC6FAA" w:rsidRPr="0060285D" w:rsidRDefault="00EC6FAA" w:rsidP="00EC6FAA">
      <w:pPr>
        <w:autoSpaceDE w:val="0"/>
        <w:autoSpaceDN w:val="0"/>
        <w:adjustRightInd w:val="0"/>
        <w:ind w:firstLine="709"/>
        <w:jc w:val="both"/>
      </w:pPr>
      <w:r w:rsidRPr="0060285D">
        <w:t>13.6.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EC6FAA" w:rsidRPr="0060285D" w:rsidRDefault="00EC6FAA" w:rsidP="00EC6FAA">
      <w:pPr>
        <w:autoSpaceDE w:val="0"/>
        <w:autoSpaceDN w:val="0"/>
        <w:adjustRightInd w:val="0"/>
        <w:ind w:firstLine="709"/>
        <w:jc w:val="both"/>
      </w:pPr>
      <w:r w:rsidRPr="0060285D">
        <w:t>13.7. Стороны обязуются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w:t>
      </w:r>
    </w:p>
    <w:p w:rsidR="00EC6FAA" w:rsidRPr="0060285D" w:rsidRDefault="00EC6FAA" w:rsidP="00EC6FAA">
      <w:pPr>
        <w:autoSpaceDE w:val="0"/>
        <w:autoSpaceDN w:val="0"/>
        <w:adjustRightInd w:val="0"/>
        <w:ind w:firstLine="709"/>
        <w:jc w:val="both"/>
      </w:pPr>
      <w:r w:rsidRPr="0060285D">
        <w:t xml:space="preserve">13.8. Стороны несут ответственность за обеспечение конфиденциальности ключей ЭП, недопущение использования принадлежащих ей ключей без ее согласия. </w:t>
      </w:r>
    </w:p>
    <w:p w:rsidR="00EC6FAA" w:rsidRPr="0060285D" w:rsidRDefault="00EC6FAA" w:rsidP="00EC6FAA">
      <w:pPr>
        <w:autoSpaceDE w:val="0"/>
        <w:autoSpaceDN w:val="0"/>
        <w:adjustRightInd w:val="0"/>
        <w:ind w:firstLine="709"/>
        <w:jc w:val="both"/>
      </w:pPr>
      <w:r w:rsidRPr="0060285D">
        <w:t>13.9. При выполнении настоящего Договора Стороны руководствуются нормативными актами и нормами законодательства РФ, субъектов РФ, на территории которых ведутся Работы.</w:t>
      </w:r>
    </w:p>
    <w:p w:rsidR="00EC6FAA" w:rsidRPr="0060285D" w:rsidRDefault="00EC6FAA" w:rsidP="00EC6FAA">
      <w:pPr>
        <w:autoSpaceDE w:val="0"/>
        <w:autoSpaceDN w:val="0"/>
        <w:adjustRightInd w:val="0"/>
        <w:ind w:firstLine="709"/>
        <w:jc w:val="both"/>
      </w:pPr>
      <w:r w:rsidRPr="0060285D">
        <w:t xml:space="preserve">13.10. Договор вступает в силу с момента его подписания и действует до полного исполнения сторонами своих обязательств. </w:t>
      </w:r>
    </w:p>
    <w:p w:rsidR="00EC6FAA" w:rsidRPr="0060285D" w:rsidRDefault="00EC6FAA" w:rsidP="00EC6FAA">
      <w:pPr>
        <w:autoSpaceDE w:val="0"/>
        <w:autoSpaceDN w:val="0"/>
        <w:adjustRightInd w:val="0"/>
        <w:ind w:firstLine="709"/>
        <w:jc w:val="both"/>
      </w:pPr>
      <w:r w:rsidRPr="0060285D">
        <w:t xml:space="preserve">13.11. Приложение к Договору: Локально–сметный расчет </w:t>
      </w:r>
      <w:r>
        <w:t xml:space="preserve">- </w:t>
      </w:r>
      <w:r w:rsidRPr="0060285D">
        <w:t>Приложение № 1.</w:t>
      </w:r>
    </w:p>
    <w:p w:rsidR="00EC6FAA" w:rsidRPr="0060285D" w:rsidRDefault="00EC6FAA" w:rsidP="00EC6FAA">
      <w:pPr>
        <w:autoSpaceDE w:val="0"/>
        <w:autoSpaceDN w:val="0"/>
        <w:adjustRightInd w:val="0"/>
        <w:ind w:firstLine="709"/>
        <w:jc w:val="both"/>
        <w:rPr>
          <w:b/>
          <w:bCs/>
          <w:color w:val="FF0000"/>
        </w:rPr>
      </w:pPr>
    </w:p>
    <w:p w:rsidR="00EC6FAA" w:rsidRPr="0060285D" w:rsidRDefault="00EC6FAA" w:rsidP="00EC6FAA">
      <w:pPr>
        <w:autoSpaceDE w:val="0"/>
        <w:autoSpaceDN w:val="0"/>
        <w:adjustRightInd w:val="0"/>
        <w:jc w:val="center"/>
        <w:rPr>
          <w:b/>
          <w:bCs/>
        </w:rPr>
      </w:pPr>
      <w:r w:rsidRPr="0060285D">
        <w:rPr>
          <w:b/>
          <w:bCs/>
        </w:rPr>
        <w:t>14. Реквизиты сторон:</w:t>
      </w:r>
    </w:p>
    <w:p w:rsidR="00EC6FAA" w:rsidRPr="0060285D" w:rsidRDefault="00EC6FAA" w:rsidP="00EC6FAA">
      <w:pPr>
        <w:autoSpaceDE w:val="0"/>
        <w:autoSpaceDN w:val="0"/>
        <w:adjustRightInd w:val="0"/>
        <w:jc w:val="center"/>
        <w:rPr>
          <w:b/>
          <w:bCs/>
        </w:rPr>
      </w:pP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EC6FAA" w:rsidRPr="0060285D" w:rsidTr="004F6EC0">
        <w:tc>
          <w:tcPr>
            <w:tcW w:w="4962" w:type="dxa"/>
          </w:tcPr>
          <w:p w:rsidR="00EC6FAA" w:rsidRPr="0060285D" w:rsidRDefault="00EC6FAA" w:rsidP="004F6EC0">
            <w:pPr>
              <w:rPr>
                <w:b/>
              </w:rPr>
            </w:pPr>
            <w:r w:rsidRPr="0060285D">
              <w:rPr>
                <w:b/>
              </w:rPr>
              <w:t>Заказчик</w:t>
            </w:r>
          </w:p>
        </w:tc>
        <w:tc>
          <w:tcPr>
            <w:tcW w:w="5245" w:type="dxa"/>
          </w:tcPr>
          <w:p w:rsidR="00EC6FAA" w:rsidRPr="0060285D" w:rsidRDefault="00EC6FAA" w:rsidP="004F6EC0">
            <w:pPr>
              <w:rPr>
                <w:b/>
              </w:rPr>
            </w:pPr>
            <w:r w:rsidRPr="0060285D">
              <w:rPr>
                <w:b/>
              </w:rPr>
              <w:t>Подрядчик</w:t>
            </w:r>
          </w:p>
        </w:tc>
      </w:tr>
      <w:tr w:rsidR="00EC6FAA" w:rsidRPr="0060285D" w:rsidTr="004F6EC0">
        <w:trPr>
          <w:trHeight w:val="1560"/>
        </w:trPr>
        <w:tc>
          <w:tcPr>
            <w:tcW w:w="4962" w:type="dxa"/>
          </w:tcPr>
          <w:p w:rsidR="00EC6FAA" w:rsidRPr="0060285D" w:rsidRDefault="00EC6FAA" w:rsidP="004F6EC0">
            <w:r w:rsidRPr="0060285D">
              <w:t>АО «Дальгипротранс»</w:t>
            </w:r>
          </w:p>
          <w:p w:rsidR="00EC6FAA" w:rsidRPr="0060285D" w:rsidRDefault="00EC6FAA" w:rsidP="004F6EC0">
            <w:r w:rsidRPr="0060285D">
              <w:t xml:space="preserve">Адрес, указанный в ЕГРЮЛ: </w:t>
            </w:r>
          </w:p>
          <w:p w:rsidR="00EC6FAA" w:rsidRPr="0060285D" w:rsidRDefault="00EC6FAA" w:rsidP="004F6EC0">
            <w:r w:rsidRPr="0060285D">
              <w:t xml:space="preserve">680000, г. Хабаровск, ул. Шеронова, дом 56  </w:t>
            </w:r>
          </w:p>
          <w:p w:rsidR="00EC6FAA" w:rsidRPr="0060285D" w:rsidRDefault="00EC6FAA" w:rsidP="004F6EC0">
            <w:r w:rsidRPr="0060285D">
              <w:t xml:space="preserve">Адрес для направления корреспонденции: 680000, г. Хабаровск, ул. Шеронова, дом 56  </w:t>
            </w:r>
          </w:p>
          <w:p w:rsidR="00EC6FAA" w:rsidRPr="0060285D" w:rsidRDefault="00EC6FAA" w:rsidP="004F6EC0">
            <w:r w:rsidRPr="0060285D">
              <w:t>Тел. (4212) 27-15-20,  факс 33-15-20</w:t>
            </w:r>
          </w:p>
          <w:p w:rsidR="00EC6FAA" w:rsidRPr="0060285D" w:rsidRDefault="00EC6FAA" w:rsidP="004F6EC0">
            <w:r w:rsidRPr="0060285D">
              <w:rPr>
                <w:lang w:val="en-US"/>
              </w:rPr>
              <w:t>e</w:t>
            </w:r>
            <w:r w:rsidRPr="0060285D">
              <w:t>-</w:t>
            </w:r>
            <w:r w:rsidRPr="0060285D">
              <w:rPr>
                <w:lang w:val="en-US"/>
              </w:rPr>
              <w:t>mail</w:t>
            </w:r>
            <w:r w:rsidRPr="0060285D">
              <w:t>: 1520@</w:t>
            </w:r>
            <w:r w:rsidRPr="0060285D">
              <w:rPr>
                <w:lang w:val="en-US"/>
              </w:rPr>
              <w:t>dgt</w:t>
            </w:r>
            <w:r w:rsidRPr="0060285D">
              <w:t>.</w:t>
            </w:r>
            <w:r w:rsidRPr="0060285D">
              <w:rPr>
                <w:lang w:val="en-US"/>
              </w:rPr>
              <w:t>ru</w:t>
            </w:r>
          </w:p>
          <w:p w:rsidR="00EC6FAA" w:rsidRPr="0060285D" w:rsidRDefault="00EC6FAA" w:rsidP="004F6EC0">
            <w:r w:rsidRPr="0060285D">
              <w:t>ИНН 2721001477 / КПП 272101001</w:t>
            </w:r>
          </w:p>
          <w:p w:rsidR="00EC6FAA" w:rsidRPr="0060285D" w:rsidRDefault="00EC6FAA" w:rsidP="004F6EC0">
            <w:r w:rsidRPr="0060285D">
              <w:t>ОГРН 1022700910572</w:t>
            </w:r>
          </w:p>
          <w:p w:rsidR="00EC6FAA" w:rsidRPr="0060285D" w:rsidRDefault="00EC6FAA" w:rsidP="004F6EC0">
            <w:r w:rsidRPr="0060285D">
              <w:t>Р/с 40702810120560000072</w:t>
            </w:r>
          </w:p>
          <w:p w:rsidR="00EC6FAA" w:rsidRPr="0060285D" w:rsidRDefault="00EC6FAA" w:rsidP="004F6EC0">
            <w:r w:rsidRPr="0060285D">
              <w:t xml:space="preserve">ТКБ БАНК ПАО </w:t>
            </w:r>
          </w:p>
          <w:p w:rsidR="00EC6FAA" w:rsidRPr="0060285D" w:rsidRDefault="00EC6FAA" w:rsidP="004F6EC0">
            <w:r w:rsidRPr="0060285D">
              <w:t>К/с 30101810800000000388</w:t>
            </w:r>
          </w:p>
          <w:p w:rsidR="00EC6FAA" w:rsidRPr="0060285D" w:rsidRDefault="00EC6FAA" w:rsidP="004F6EC0">
            <w:r w:rsidRPr="0060285D">
              <w:t>БИК 044525388</w:t>
            </w:r>
          </w:p>
        </w:tc>
        <w:tc>
          <w:tcPr>
            <w:tcW w:w="5245" w:type="dxa"/>
          </w:tcPr>
          <w:p w:rsidR="00EC6FAA" w:rsidRPr="0060285D" w:rsidRDefault="00EC6FAA" w:rsidP="004F6EC0">
            <w:pPr>
              <w:jc w:val="both"/>
            </w:pPr>
            <w:r w:rsidRPr="0060285D">
              <w:t xml:space="preserve">_______________________________________                          </w:t>
            </w:r>
          </w:p>
          <w:p w:rsidR="00EC6FAA" w:rsidRPr="0060285D" w:rsidRDefault="00EC6FAA" w:rsidP="004F6EC0">
            <w:r w:rsidRPr="0060285D">
              <w:t>Адрес, указанный в ЕГРЮЛ: _______________ _______________________________________</w:t>
            </w:r>
          </w:p>
          <w:p w:rsidR="00EC6FAA" w:rsidRPr="0060285D" w:rsidRDefault="00EC6FAA" w:rsidP="004F6EC0">
            <w:pPr>
              <w:jc w:val="both"/>
            </w:pPr>
            <w:r w:rsidRPr="0060285D">
              <w:t>Адрес для направления корреспонденции:</w:t>
            </w:r>
          </w:p>
          <w:p w:rsidR="00EC6FAA" w:rsidRPr="0060285D" w:rsidRDefault="00EC6FAA" w:rsidP="004F6EC0">
            <w:pPr>
              <w:jc w:val="both"/>
            </w:pPr>
            <w:r w:rsidRPr="0060285D">
              <w:t>_______________________________________</w:t>
            </w:r>
          </w:p>
          <w:p w:rsidR="00EC6FAA" w:rsidRPr="0060285D" w:rsidRDefault="00EC6FAA" w:rsidP="004F6EC0">
            <w:pPr>
              <w:jc w:val="both"/>
            </w:pPr>
            <w:r w:rsidRPr="0060285D">
              <w:t>Телефон: __________ Факс: _______________</w:t>
            </w:r>
          </w:p>
          <w:p w:rsidR="00EC6FAA" w:rsidRPr="0060285D" w:rsidRDefault="00EC6FAA" w:rsidP="004F6EC0">
            <w:pPr>
              <w:jc w:val="both"/>
            </w:pPr>
            <w:r w:rsidRPr="00CC4662">
              <w:rPr>
                <w:lang w:val="en-US"/>
              </w:rPr>
              <w:t>e</w:t>
            </w:r>
            <w:r w:rsidRPr="00CC4662">
              <w:t>-</w:t>
            </w:r>
            <w:r w:rsidRPr="00CC4662">
              <w:rPr>
                <w:lang w:val="en-US"/>
              </w:rPr>
              <w:t>mail</w:t>
            </w:r>
            <w:r w:rsidRPr="00CC4662">
              <w:t xml:space="preserve">: </w:t>
            </w:r>
            <w:r w:rsidRPr="0060285D">
              <w:t xml:space="preserve"> ________________</w:t>
            </w:r>
          </w:p>
          <w:p w:rsidR="00EC6FAA" w:rsidRPr="0060285D" w:rsidRDefault="00EC6FAA" w:rsidP="004F6EC0">
            <w:pPr>
              <w:jc w:val="both"/>
            </w:pPr>
            <w:r w:rsidRPr="0060285D">
              <w:t>ИНН _____________/КПП________________</w:t>
            </w:r>
          </w:p>
          <w:p w:rsidR="00EC6FAA" w:rsidRPr="0060285D" w:rsidRDefault="00EC6FAA" w:rsidP="004F6EC0">
            <w:pPr>
              <w:jc w:val="both"/>
            </w:pPr>
            <w:r w:rsidRPr="0060285D">
              <w:t>ОГРН _________________________________</w:t>
            </w:r>
          </w:p>
          <w:p w:rsidR="00EC6FAA" w:rsidRPr="0060285D" w:rsidRDefault="00EC6FAA" w:rsidP="004F6EC0">
            <w:pPr>
              <w:jc w:val="both"/>
            </w:pPr>
            <w:r w:rsidRPr="0060285D">
              <w:t>Р/с____________________________________</w:t>
            </w:r>
          </w:p>
          <w:p w:rsidR="00EC6FAA" w:rsidRPr="0060285D" w:rsidRDefault="00EC6FAA" w:rsidP="004F6EC0">
            <w:pPr>
              <w:jc w:val="both"/>
            </w:pPr>
            <w:r w:rsidRPr="0060285D">
              <w:t>______________________________________</w:t>
            </w:r>
          </w:p>
          <w:p w:rsidR="00EC6FAA" w:rsidRPr="0060285D" w:rsidRDefault="00EC6FAA" w:rsidP="004F6EC0">
            <w:pPr>
              <w:jc w:val="both"/>
            </w:pPr>
            <w:r w:rsidRPr="0060285D">
              <w:t>К/с____________________________________</w:t>
            </w:r>
          </w:p>
          <w:p w:rsidR="00EC6FAA" w:rsidRPr="0060285D" w:rsidRDefault="00EC6FAA" w:rsidP="004F6EC0">
            <w:pPr>
              <w:jc w:val="both"/>
            </w:pPr>
            <w:r w:rsidRPr="0060285D">
              <w:t xml:space="preserve">БИК___________________________________   </w:t>
            </w:r>
          </w:p>
        </w:tc>
      </w:tr>
      <w:tr w:rsidR="00EC6FAA" w:rsidRPr="0060285D" w:rsidTr="004F6EC0">
        <w:tc>
          <w:tcPr>
            <w:tcW w:w="4962" w:type="dxa"/>
            <w:vAlign w:val="center"/>
          </w:tcPr>
          <w:p w:rsidR="00EC6FAA" w:rsidRPr="0060285D" w:rsidRDefault="00EC6FAA" w:rsidP="004F6EC0">
            <w:pPr>
              <w:jc w:val="both"/>
            </w:pPr>
            <w:r w:rsidRPr="0060285D">
              <w:t>________________________</w:t>
            </w:r>
          </w:p>
          <w:p w:rsidR="00EC6FAA" w:rsidRPr="0060285D" w:rsidRDefault="00EC6FAA" w:rsidP="004F6EC0">
            <w:pPr>
              <w:jc w:val="both"/>
            </w:pPr>
          </w:p>
          <w:p w:rsidR="00EC6FAA" w:rsidRPr="0060285D" w:rsidRDefault="00EC6FAA" w:rsidP="004F6EC0">
            <w:pPr>
              <w:jc w:val="both"/>
            </w:pPr>
            <w:r w:rsidRPr="0060285D">
              <w:t>____________________/ __________________ /</w:t>
            </w:r>
          </w:p>
        </w:tc>
        <w:tc>
          <w:tcPr>
            <w:tcW w:w="5245" w:type="dxa"/>
            <w:vAlign w:val="center"/>
          </w:tcPr>
          <w:p w:rsidR="00EC6FAA" w:rsidRPr="0060285D" w:rsidRDefault="00EC6FAA" w:rsidP="004F6EC0">
            <w:pPr>
              <w:jc w:val="both"/>
            </w:pPr>
            <w:r w:rsidRPr="0060285D">
              <w:t>________________________</w:t>
            </w:r>
          </w:p>
          <w:p w:rsidR="00EC6FAA" w:rsidRPr="0060285D" w:rsidRDefault="00EC6FAA" w:rsidP="004F6EC0">
            <w:pPr>
              <w:jc w:val="both"/>
            </w:pPr>
          </w:p>
          <w:p w:rsidR="00EC6FAA" w:rsidRPr="0060285D" w:rsidRDefault="00EC6FAA" w:rsidP="004F6EC0">
            <w:pPr>
              <w:jc w:val="both"/>
            </w:pPr>
            <w:r w:rsidRPr="0060285D">
              <w:t>_______________________/_______________/</w:t>
            </w:r>
          </w:p>
        </w:tc>
      </w:tr>
    </w:tbl>
    <w:p w:rsidR="00EC6FAA" w:rsidRPr="0060285D" w:rsidRDefault="00EC6FAA" w:rsidP="00EC6FAA">
      <w:pPr>
        <w:shd w:val="clear" w:color="auto" w:fill="FFFFFF"/>
        <w:jc w:val="right"/>
        <w:rPr>
          <w:b/>
        </w:rPr>
        <w:sectPr w:rsidR="00EC6FAA" w:rsidRPr="0060285D" w:rsidSect="00B56F50">
          <w:pgSz w:w="11909" w:h="16834"/>
          <w:pgMar w:top="851" w:right="567" w:bottom="851" w:left="992" w:header="720" w:footer="306" w:gutter="0"/>
          <w:cols w:space="720"/>
          <w:noEndnote/>
          <w:docGrid w:linePitch="381"/>
        </w:sectPr>
      </w:pPr>
    </w:p>
    <w:p w:rsidR="00EC6FAA" w:rsidRPr="0060285D" w:rsidRDefault="00EC6FAA" w:rsidP="00EC6FAA">
      <w:pPr>
        <w:shd w:val="clear" w:color="auto" w:fill="FFFFFF"/>
        <w:jc w:val="right"/>
        <w:rPr>
          <w:b/>
        </w:rPr>
      </w:pPr>
      <w:r w:rsidRPr="0060285D">
        <w:rPr>
          <w:b/>
        </w:rPr>
        <w:lastRenderedPageBreak/>
        <w:t>Приложение № 1</w:t>
      </w:r>
    </w:p>
    <w:p w:rsidR="00EC6FAA" w:rsidRPr="0060285D" w:rsidRDefault="00EC6FAA" w:rsidP="00EC6FAA">
      <w:pPr>
        <w:shd w:val="clear" w:color="auto" w:fill="FFFFFF"/>
        <w:jc w:val="right"/>
        <w:rPr>
          <w:b/>
        </w:rPr>
      </w:pPr>
      <w:r w:rsidRPr="0060285D">
        <w:rPr>
          <w:b/>
        </w:rPr>
        <w:t>к договору подряда на выполнение работ №____________________</w:t>
      </w:r>
    </w:p>
    <w:p w:rsidR="00EC6FAA" w:rsidRPr="0060285D" w:rsidRDefault="00EC6FAA" w:rsidP="00EC6FAA">
      <w:pPr>
        <w:shd w:val="clear" w:color="auto" w:fill="FFFFFF"/>
        <w:jc w:val="right"/>
        <w:rPr>
          <w:b/>
        </w:rPr>
      </w:pPr>
      <w:r w:rsidRPr="0060285D">
        <w:rPr>
          <w:b/>
        </w:rPr>
        <w:t>от________________________202</w:t>
      </w:r>
      <w:r>
        <w:rPr>
          <w:b/>
        </w:rPr>
        <w:t>1</w:t>
      </w:r>
      <w:r w:rsidRPr="0060285D">
        <w:rPr>
          <w:b/>
        </w:rPr>
        <w:t xml:space="preserve"> г.</w:t>
      </w:r>
    </w:p>
    <w:p w:rsidR="00EC6FAA" w:rsidRPr="0060285D" w:rsidRDefault="00EC6FAA" w:rsidP="00EC6FAA">
      <w:pPr>
        <w:shd w:val="clear" w:color="auto" w:fill="FFFFFF"/>
        <w:jc w:val="right"/>
        <w:rPr>
          <w:b/>
        </w:rPr>
      </w:pPr>
    </w:p>
    <w:p w:rsidR="00EC6FAA" w:rsidRPr="0060285D" w:rsidRDefault="00EC6FAA" w:rsidP="00EC6FAA">
      <w:pPr>
        <w:shd w:val="clear" w:color="auto" w:fill="FFFFFF"/>
        <w:jc w:val="right"/>
        <w:rPr>
          <w:b/>
        </w:rPr>
      </w:pPr>
    </w:p>
    <w:p w:rsidR="00EC6FAA" w:rsidRPr="0060285D" w:rsidRDefault="00EC6FAA" w:rsidP="00EC6FAA">
      <w:pPr>
        <w:shd w:val="clear" w:color="auto" w:fill="FFFFFF"/>
        <w:jc w:val="center"/>
        <w:rPr>
          <w:b/>
        </w:rPr>
      </w:pPr>
      <w:r w:rsidRPr="0060285D">
        <w:rPr>
          <w:b/>
        </w:rPr>
        <w:t>ЛОКАЛЬНО-СМЕТНЫЙ РАСЧЕТ</w:t>
      </w:r>
    </w:p>
    <w:p w:rsidR="00EC6FAA" w:rsidRPr="0060285D" w:rsidRDefault="00EC6FAA" w:rsidP="00EC6FAA">
      <w:pPr>
        <w:shd w:val="clear" w:color="auto" w:fill="FFFFFF"/>
        <w:jc w:val="right"/>
        <w:rPr>
          <w:b/>
        </w:rPr>
      </w:pPr>
    </w:p>
    <w:p w:rsidR="00EC6FAA" w:rsidRPr="0060285D" w:rsidRDefault="00EC6FAA" w:rsidP="00EC6FAA">
      <w:pPr>
        <w:shd w:val="clear" w:color="auto" w:fill="FFFFFF"/>
        <w:jc w:val="right"/>
        <w:rPr>
          <w:b/>
        </w:rPr>
      </w:pPr>
    </w:p>
    <w:p w:rsidR="00EC6FAA" w:rsidRPr="0060285D" w:rsidRDefault="00EC6FAA" w:rsidP="00EC6FAA">
      <w:pPr>
        <w:shd w:val="clear" w:color="auto" w:fill="FFFFFF"/>
        <w:jc w:val="right"/>
        <w:rPr>
          <w:b/>
        </w:rPr>
      </w:pPr>
    </w:p>
    <w:p w:rsidR="00EC6FAA" w:rsidRPr="0060285D" w:rsidRDefault="00EC6FAA" w:rsidP="00EC6FAA">
      <w:pPr>
        <w:shd w:val="clear" w:color="auto" w:fill="FFFFFF"/>
        <w:jc w:val="right"/>
        <w:rPr>
          <w:b/>
        </w:rPr>
      </w:pPr>
    </w:p>
    <w:p w:rsidR="00EC6FAA" w:rsidRPr="0060285D" w:rsidRDefault="00EC6FAA" w:rsidP="00EC6FAA">
      <w:pPr>
        <w:shd w:val="clear" w:color="auto" w:fill="FFFFFF"/>
        <w:jc w:val="right"/>
        <w:rPr>
          <w:b/>
        </w:rPr>
      </w:pPr>
    </w:p>
    <w:p w:rsidR="00EC6FAA" w:rsidRPr="0060285D" w:rsidRDefault="00EC6FAA" w:rsidP="00EC6FAA">
      <w:pPr>
        <w:shd w:val="clear" w:color="auto" w:fill="FFFFFF"/>
        <w:jc w:val="right"/>
        <w:rPr>
          <w:b/>
        </w:rPr>
      </w:pPr>
    </w:p>
    <w:p w:rsidR="00EC6FAA" w:rsidRPr="0060285D" w:rsidRDefault="00EC6FAA" w:rsidP="00EC6FAA">
      <w:pPr>
        <w:shd w:val="clear" w:color="auto" w:fill="FFFFFF"/>
        <w:jc w:val="right"/>
        <w:rPr>
          <w:b/>
        </w:rPr>
      </w:pPr>
    </w:p>
    <w:p w:rsidR="00EC6FAA" w:rsidRPr="0060285D" w:rsidRDefault="00EC6FAA" w:rsidP="00EC6FAA">
      <w:pPr>
        <w:shd w:val="clear" w:color="auto" w:fill="FFFFFF"/>
        <w:jc w:val="right"/>
        <w:rPr>
          <w:b/>
        </w:rPr>
      </w:pPr>
    </w:p>
    <w:p w:rsidR="00EC6FAA" w:rsidRPr="0060285D" w:rsidRDefault="00EC6FAA" w:rsidP="00EC6FAA">
      <w:pPr>
        <w:shd w:val="clear" w:color="auto" w:fill="FFFFFF"/>
        <w:jc w:val="right"/>
        <w:rPr>
          <w:b/>
        </w:rPr>
      </w:pPr>
    </w:p>
    <w:p w:rsidR="00EC6FAA" w:rsidRPr="0060285D" w:rsidRDefault="00EC6FAA" w:rsidP="00EC6FAA">
      <w:pPr>
        <w:shd w:val="clear" w:color="auto" w:fill="FFFFFF"/>
        <w:jc w:val="right"/>
        <w:rPr>
          <w:b/>
        </w:rPr>
      </w:pPr>
    </w:p>
    <w:p w:rsidR="00EC6FAA" w:rsidRPr="0060285D" w:rsidRDefault="00EC6FAA" w:rsidP="00EC6FAA">
      <w:pPr>
        <w:shd w:val="clear" w:color="auto" w:fill="FFFFFF"/>
        <w:jc w:val="right"/>
        <w:rPr>
          <w:b/>
        </w:rPr>
      </w:pPr>
    </w:p>
    <w:p w:rsidR="00EC6FAA" w:rsidRPr="0060285D" w:rsidRDefault="00EC6FAA" w:rsidP="00EC6FAA">
      <w:pPr>
        <w:shd w:val="clear" w:color="auto" w:fill="FFFFFF"/>
        <w:jc w:val="right"/>
        <w:rPr>
          <w:b/>
        </w:rPr>
      </w:pPr>
    </w:p>
    <w:p w:rsidR="00EC6FAA" w:rsidRPr="0060285D" w:rsidRDefault="00EC6FAA" w:rsidP="00EC6FAA">
      <w:pPr>
        <w:shd w:val="clear" w:color="auto" w:fill="FFFFFF"/>
        <w:jc w:val="right"/>
        <w:rPr>
          <w:b/>
        </w:rPr>
      </w:pPr>
    </w:p>
    <w:p w:rsidR="00EC6FAA" w:rsidRPr="0060285D" w:rsidRDefault="00EC6FAA" w:rsidP="00EC6FAA">
      <w:pPr>
        <w:shd w:val="clear" w:color="auto" w:fill="FFFFFF"/>
        <w:jc w:val="right"/>
        <w:rPr>
          <w:b/>
        </w:rPr>
      </w:pPr>
    </w:p>
    <w:p w:rsidR="00EC6FAA" w:rsidRPr="0060285D" w:rsidRDefault="00EC6FAA" w:rsidP="00EC6FAA">
      <w:pPr>
        <w:shd w:val="clear" w:color="auto" w:fill="FFFFFF"/>
        <w:jc w:val="right"/>
        <w:rPr>
          <w:b/>
        </w:rPr>
      </w:pPr>
    </w:p>
    <w:p w:rsidR="00EC6FAA" w:rsidRPr="0060285D" w:rsidRDefault="00EC6FAA" w:rsidP="00EC6FAA">
      <w:pPr>
        <w:shd w:val="clear" w:color="auto" w:fill="FFFFFF"/>
        <w:jc w:val="right"/>
        <w:rPr>
          <w:b/>
        </w:rPr>
      </w:pPr>
    </w:p>
    <w:p w:rsidR="00EC6FAA" w:rsidRPr="0060285D" w:rsidRDefault="00EC6FAA" w:rsidP="00EC6FAA">
      <w:pPr>
        <w:shd w:val="clear" w:color="auto" w:fill="FFFFFF"/>
        <w:jc w:val="right"/>
        <w:rPr>
          <w:b/>
        </w:rPr>
      </w:pPr>
    </w:p>
    <w:p w:rsidR="00EC6FAA" w:rsidRPr="0060285D" w:rsidRDefault="00EC6FAA" w:rsidP="00EC6FAA">
      <w:pPr>
        <w:shd w:val="clear" w:color="auto" w:fill="FFFFFF"/>
        <w:jc w:val="right"/>
        <w:rPr>
          <w:b/>
        </w:rPr>
      </w:pPr>
    </w:p>
    <w:p w:rsidR="00EC6FAA" w:rsidRPr="0060285D" w:rsidRDefault="00EC6FAA" w:rsidP="00EC6FAA">
      <w:pPr>
        <w:shd w:val="clear" w:color="auto" w:fill="FFFFFF"/>
        <w:jc w:val="right"/>
        <w:rPr>
          <w:b/>
        </w:rPr>
      </w:pPr>
    </w:p>
    <w:p w:rsidR="00EC6FAA" w:rsidRPr="0060285D" w:rsidRDefault="00EC6FAA" w:rsidP="00EC6FAA">
      <w:pPr>
        <w:shd w:val="clear" w:color="auto" w:fill="FFFFFF"/>
        <w:jc w:val="right"/>
        <w:rPr>
          <w:b/>
        </w:rPr>
      </w:pPr>
    </w:p>
    <w:p w:rsidR="00EC6FAA" w:rsidRPr="0060285D" w:rsidRDefault="00EC6FAA" w:rsidP="00EC6FAA">
      <w:pPr>
        <w:shd w:val="clear" w:color="auto" w:fill="FFFFFF"/>
        <w:jc w:val="right"/>
        <w:rPr>
          <w:b/>
        </w:rPr>
      </w:pPr>
    </w:p>
    <w:p w:rsidR="00EC6FAA" w:rsidRPr="0060285D" w:rsidRDefault="00EC6FAA" w:rsidP="00EC6FAA">
      <w:pPr>
        <w:shd w:val="clear" w:color="auto" w:fill="FFFFFF"/>
        <w:jc w:val="right"/>
        <w:rPr>
          <w:b/>
        </w:rPr>
      </w:pPr>
    </w:p>
    <w:p w:rsidR="00EC6FAA" w:rsidRPr="0060285D" w:rsidRDefault="00EC6FAA" w:rsidP="00EC6FAA">
      <w:pPr>
        <w:shd w:val="clear" w:color="auto" w:fill="FFFFFF"/>
        <w:jc w:val="right"/>
        <w:rPr>
          <w:b/>
        </w:rPr>
      </w:pPr>
    </w:p>
    <w:tbl>
      <w:tblPr>
        <w:tblW w:w="10207" w:type="dxa"/>
        <w:tblInd w:w="-72" w:type="dxa"/>
        <w:tblLayout w:type="fixed"/>
        <w:tblCellMar>
          <w:left w:w="70" w:type="dxa"/>
          <w:right w:w="70" w:type="dxa"/>
        </w:tblCellMar>
        <w:tblLook w:val="0000" w:firstRow="0" w:lastRow="0" w:firstColumn="0" w:lastColumn="0" w:noHBand="0" w:noVBand="0"/>
      </w:tblPr>
      <w:tblGrid>
        <w:gridCol w:w="5170"/>
        <w:gridCol w:w="5037"/>
      </w:tblGrid>
      <w:tr w:rsidR="00EC6FAA" w:rsidRPr="0060285D" w:rsidTr="004F6EC0">
        <w:tc>
          <w:tcPr>
            <w:tcW w:w="5170" w:type="dxa"/>
            <w:vAlign w:val="center"/>
          </w:tcPr>
          <w:p w:rsidR="00EC6FAA" w:rsidRDefault="00EC6FAA" w:rsidP="004F6EC0">
            <w:pPr>
              <w:jc w:val="both"/>
            </w:pPr>
          </w:p>
          <w:p w:rsidR="00EC6FAA" w:rsidRPr="0060285D" w:rsidRDefault="00EC6FAA" w:rsidP="004F6EC0">
            <w:pPr>
              <w:jc w:val="both"/>
            </w:pPr>
            <w:r w:rsidRPr="0060285D">
              <w:t>Заказчик</w:t>
            </w:r>
          </w:p>
          <w:p w:rsidR="00EC6FAA" w:rsidRPr="0060285D" w:rsidRDefault="00EC6FAA" w:rsidP="004F6EC0">
            <w:pPr>
              <w:jc w:val="both"/>
            </w:pPr>
          </w:p>
          <w:p w:rsidR="00EC6FAA" w:rsidRPr="0060285D" w:rsidRDefault="00EC6FAA" w:rsidP="004F6EC0">
            <w:pPr>
              <w:jc w:val="both"/>
            </w:pPr>
            <w:r w:rsidRPr="0060285D">
              <w:t>____________________/ __________________ /</w:t>
            </w:r>
          </w:p>
          <w:p w:rsidR="00EC6FAA" w:rsidRPr="0060285D" w:rsidRDefault="00EC6FAA" w:rsidP="004F6EC0">
            <w:pPr>
              <w:jc w:val="both"/>
            </w:pPr>
          </w:p>
        </w:tc>
        <w:tc>
          <w:tcPr>
            <w:tcW w:w="5037" w:type="dxa"/>
            <w:vAlign w:val="center"/>
          </w:tcPr>
          <w:p w:rsidR="00EC6FAA" w:rsidRDefault="00EC6FAA" w:rsidP="004F6EC0">
            <w:pPr>
              <w:jc w:val="both"/>
            </w:pPr>
            <w:r w:rsidRPr="0060285D">
              <w:t>Подрядчик</w:t>
            </w:r>
          </w:p>
          <w:p w:rsidR="00EC6FAA" w:rsidRPr="0060285D" w:rsidRDefault="00EC6FAA" w:rsidP="004F6EC0">
            <w:pPr>
              <w:jc w:val="both"/>
            </w:pPr>
          </w:p>
          <w:p w:rsidR="00EC6FAA" w:rsidRPr="0060285D" w:rsidRDefault="00EC6FAA" w:rsidP="004F6EC0">
            <w:pPr>
              <w:jc w:val="both"/>
            </w:pPr>
            <w:r>
              <w:t>_______________</w:t>
            </w:r>
            <w:r w:rsidRPr="0060285D">
              <w:t>/______________/</w:t>
            </w:r>
          </w:p>
        </w:tc>
      </w:tr>
    </w:tbl>
    <w:p w:rsidR="000A1FEE" w:rsidRPr="00D9411F" w:rsidRDefault="000A1FEE" w:rsidP="00D9411F">
      <w:pPr>
        <w:jc w:val="right"/>
      </w:pPr>
    </w:p>
    <w:sectPr w:rsidR="000A1FEE" w:rsidRPr="00D9411F" w:rsidSect="00DD5460">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D65" w:rsidRDefault="00B91D65" w:rsidP="00CB1581">
      <w:r>
        <w:separator/>
      </w:r>
    </w:p>
  </w:endnote>
  <w:endnote w:type="continuationSeparator" w:id="0">
    <w:p w:rsidR="00B91D65" w:rsidRDefault="00B91D65"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Narrow">
    <w:panose1 w:val="020B0606020202030204"/>
    <w:charset w:val="CC"/>
    <w:family w:val="swiss"/>
    <w:pitch w:val="variable"/>
    <w:sig w:usb0="00000287" w:usb1="00000800" w:usb2="00000000" w:usb3="00000000" w:csb0="0000009F" w:csb1="00000000"/>
  </w:font>
  <w:font w:name="Fujitsu Sans">
    <w:charset w:val="00"/>
    <w:family w:val="swiss"/>
    <w:pitch w:val="variable"/>
    <w:sig w:usb0="800000AF" w:usb1="0000206B"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D65" w:rsidRDefault="00B91D65" w:rsidP="00CB1581">
      <w:r>
        <w:separator/>
      </w:r>
    </w:p>
  </w:footnote>
  <w:footnote w:type="continuationSeparator" w:id="0">
    <w:p w:rsidR="00B91D65" w:rsidRDefault="00B91D65" w:rsidP="00CB1581">
      <w:r>
        <w:continuationSeparator/>
      </w:r>
    </w:p>
  </w:footnote>
  <w:footnote w:id="1">
    <w:p w:rsidR="00B91D65" w:rsidRPr="00FA27A5" w:rsidRDefault="00B91D65" w:rsidP="00F43258">
      <w:pPr>
        <w:pStyle w:val="af1"/>
      </w:pPr>
      <w:r>
        <w:rPr>
          <w:rStyle w:val="af0"/>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Adobe Systems</w:t>
      </w:r>
      <w:r>
        <w:t xml:space="preserve"> Incorpor</w:t>
      </w:r>
      <w:r>
        <w:rPr>
          <w:lang w:val="en-US"/>
        </w:rPr>
        <w:t>a</w:t>
      </w:r>
      <w:r>
        <w:t>ted.</w:t>
      </w:r>
    </w:p>
  </w:footnote>
  <w:footnote w:id="2">
    <w:p w:rsidR="00B91D65" w:rsidRPr="00B377A4" w:rsidRDefault="00B91D65" w:rsidP="00F43258">
      <w:pPr>
        <w:pStyle w:val="af1"/>
      </w:pPr>
      <w:r>
        <w:rPr>
          <w:rStyle w:val="af0"/>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 w15:restartNumberingAfterBreak="0">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E47288"/>
    <w:multiLevelType w:val="multilevel"/>
    <w:tmpl w:val="F54E47FE"/>
    <w:numStyleLink w:val="a"/>
  </w:abstractNum>
  <w:abstractNum w:abstractNumId="5" w15:restartNumberingAfterBreak="0">
    <w:nsid w:val="2AC4546F"/>
    <w:multiLevelType w:val="multilevel"/>
    <w:tmpl w:val="F54E47FE"/>
    <w:styleLink w:val="a"/>
    <w:lvl w:ilvl="0">
      <w:start w:val="1"/>
      <w:numFmt w:val="none"/>
      <w:pStyle w:val="-"/>
      <w:suff w:val="nothing"/>
      <w:lvlText w:val="-  "/>
      <w:lvlJc w:val="left"/>
      <w:pPr>
        <w:ind w:left="0" w:firstLine="0"/>
      </w:pPr>
      <w:rPr>
        <w:rFonts w:hint="default"/>
      </w:rPr>
    </w:lvl>
    <w:lvl w:ilvl="1">
      <w:start w:val="1"/>
      <w:numFmt w:val="russianLower"/>
      <w:pStyle w:val="a0"/>
      <w:suff w:val="nothing"/>
      <w:lvlText w:val="%2)  "/>
      <w:lvlJc w:val="left"/>
      <w:pPr>
        <w:ind w:left="0" w:firstLine="0"/>
      </w:pPr>
      <w:rPr>
        <w:rFonts w:hint="default"/>
      </w:rPr>
    </w:lvl>
    <w:lvl w:ilvl="2">
      <w:start w:val="1"/>
      <w:numFmt w:val="decimal"/>
      <w:pStyle w:val="10"/>
      <w:suff w:val="nothing"/>
      <w:lvlText w:val="%3)  "/>
      <w:lvlJc w:val="left"/>
      <w:pPr>
        <w:ind w:left="0" w:firstLine="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6" w15:restartNumberingAfterBreak="0">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36040499"/>
    <w:multiLevelType w:val="hybridMultilevel"/>
    <w:tmpl w:val="06FEC17C"/>
    <w:lvl w:ilvl="0" w:tplc="334E9ED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172003F"/>
    <w:multiLevelType w:val="multilevel"/>
    <w:tmpl w:val="216C9BC4"/>
    <w:styleLink w:val="a1"/>
    <w:lvl w:ilvl="0">
      <w:start w:val="1"/>
      <w:numFmt w:val="decimal"/>
      <w:pStyle w:val="11"/>
      <w:suff w:val="nothing"/>
      <w:lvlText w:val="%1  "/>
      <w:lvlJc w:val="left"/>
      <w:pPr>
        <w:ind w:left="284" w:hanging="284"/>
      </w:pPr>
      <w:rPr>
        <w:rFonts w:hint="default"/>
      </w:rPr>
    </w:lvl>
    <w:lvl w:ilvl="1">
      <w:start w:val="1"/>
      <w:numFmt w:val="decimal"/>
      <w:pStyle w:val="2"/>
      <w:suff w:val="nothing"/>
      <w:lvlText w:val="%1.%2  "/>
      <w:lvlJc w:val="left"/>
      <w:pPr>
        <w:ind w:left="142" w:firstLine="0"/>
      </w:pPr>
      <w:rPr>
        <w:rFonts w:hint="default"/>
      </w:rPr>
    </w:lvl>
    <w:lvl w:ilvl="2">
      <w:start w:val="1"/>
      <w:numFmt w:val="russianLower"/>
      <w:suff w:val="nothing"/>
      <w:lvlText w:val="%3)  "/>
      <w:lvlJc w:val="left"/>
      <w:pPr>
        <w:ind w:left="851" w:firstLine="0"/>
      </w:pPr>
      <w:rPr>
        <w:rFonts w:hint="default"/>
      </w:rPr>
    </w:lvl>
    <w:lvl w:ilvl="3">
      <w:start w:val="1"/>
      <w:numFmt w:val="bullet"/>
      <w:lvlRestart w:val="2"/>
      <w:pStyle w:val="-0"/>
      <w:suff w:val="space"/>
      <w:lvlText w:val=""/>
      <w:lvlJc w:val="left"/>
      <w:pPr>
        <w:ind w:left="1843" w:hanging="283"/>
      </w:pPr>
      <w:rPr>
        <w:rFonts w:ascii="Symbol" w:hAnsi="Symbol" w:hint="default"/>
      </w:rPr>
    </w:lvl>
    <w:lvl w:ilvl="4">
      <w:start w:val="1"/>
      <w:numFmt w:val="decimal"/>
      <w:lvlRestart w:val="2"/>
      <w:pStyle w:val="3"/>
      <w:suff w:val="nothing"/>
      <w:lvlText w:val="%1.%2.%5  "/>
      <w:lvlJc w:val="left"/>
      <w:pPr>
        <w:ind w:left="0" w:firstLine="0"/>
      </w:pPr>
      <w:rPr>
        <w:rFonts w:hint="default"/>
      </w:rPr>
    </w:lvl>
    <w:lvl w:ilvl="5">
      <w:start w:val="1"/>
      <w:numFmt w:val="lowerRoman"/>
      <w:lvlText w:val="(%6)"/>
      <w:lvlJc w:val="left"/>
      <w:pPr>
        <w:ind w:left="1701" w:firstLine="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16"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7" w15:restartNumberingAfterBreak="0">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15:restartNumberingAfterBreak="0">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9B73AA0"/>
    <w:multiLevelType w:val="hybridMultilevel"/>
    <w:tmpl w:val="992460CE"/>
    <w:lvl w:ilvl="0" w:tplc="FAA647A0">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3"/>
  </w:num>
  <w:num w:numId="2">
    <w:abstractNumId w:val="16"/>
  </w:num>
  <w:num w:numId="3">
    <w:abstractNumId w:val="11"/>
  </w:num>
  <w:num w:numId="4">
    <w:abstractNumId w:val="14"/>
  </w:num>
  <w:num w:numId="5">
    <w:abstractNumId w:val="1"/>
  </w:num>
  <w:num w:numId="6">
    <w:abstractNumId w:val="19"/>
  </w:num>
  <w:num w:numId="7">
    <w:abstractNumId w:val="17"/>
  </w:num>
  <w:num w:numId="8">
    <w:abstractNumId w:val="6"/>
  </w:num>
  <w:num w:numId="9">
    <w:abstractNumId w:val="9"/>
  </w:num>
  <w:num w:numId="10">
    <w:abstractNumId w:val="12"/>
  </w:num>
  <w:num w:numId="11">
    <w:abstractNumId w:val="0"/>
  </w:num>
  <w:num w:numId="12">
    <w:abstractNumId w:val="18"/>
  </w:num>
  <w:num w:numId="13">
    <w:abstractNumId w:val="7"/>
  </w:num>
  <w:num w:numId="14">
    <w:abstractNumId w:val="15"/>
  </w:num>
  <w:num w:numId="15">
    <w:abstractNumId w:val="2"/>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5"/>
  </w:num>
  <w:num w:numId="22">
    <w:abstractNumId w:val="4"/>
  </w:num>
  <w:num w:numId="23">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8B2"/>
    <w:rsid w:val="0000097B"/>
    <w:rsid w:val="00000E61"/>
    <w:rsid w:val="0000156F"/>
    <w:rsid w:val="0000199F"/>
    <w:rsid w:val="00001D50"/>
    <w:rsid w:val="00002549"/>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C1B"/>
    <w:rsid w:val="00006FD1"/>
    <w:rsid w:val="00007441"/>
    <w:rsid w:val="000075FB"/>
    <w:rsid w:val="00007BA5"/>
    <w:rsid w:val="00007F3E"/>
    <w:rsid w:val="000107C3"/>
    <w:rsid w:val="00010ED5"/>
    <w:rsid w:val="000124C0"/>
    <w:rsid w:val="00012C9E"/>
    <w:rsid w:val="000134C1"/>
    <w:rsid w:val="00013D49"/>
    <w:rsid w:val="000143C0"/>
    <w:rsid w:val="000148F8"/>
    <w:rsid w:val="00014FD3"/>
    <w:rsid w:val="00015D10"/>
    <w:rsid w:val="00015EF7"/>
    <w:rsid w:val="00016199"/>
    <w:rsid w:val="000167F4"/>
    <w:rsid w:val="00017A3F"/>
    <w:rsid w:val="000200B5"/>
    <w:rsid w:val="000206DE"/>
    <w:rsid w:val="00021043"/>
    <w:rsid w:val="0002146A"/>
    <w:rsid w:val="000217A2"/>
    <w:rsid w:val="00022335"/>
    <w:rsid w:val="000223DF"/>
    <w:rsid w:val="0002393D"/>
    <w:rsid w:val="00023D15"/>
    <w:rsid w:val="00023F11"/>
    <w:rsid w:val="00024D4B"/>
    <w:rsid w:val="00025E0C"/>
    <w:rsid w:val="000262C3"/>
    <w:rsid w:val="00027845"/>
    <w:rsid w:val="00027C85"/>
    <w:rsid w:val="00027EFF"/>
    <w:rsid w:val="00030496"/>
    <w:rsid w:val="000309E9"/>
    <w:rsid w:val="00030B1F"/>
    <w:rsid w:val="00030F88"/>
    <w:rsid w:val="00030F9F"/>
    <w:rsid w:val="000310D6"/>
    <w:rsid w:val="00031251"/>
    <w:rsid w:val="0003155F"/>
    <w:rsid w:val="00032239"/>
    <w:rsid w:val="0003389D"/>
    <w:rsid w:val="00034305"/>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7E3"/>
    <w:rsid w:val="00044C50"/>
    <w:rsid w:val="00045F51"/>
    <w:rsid w:val="00045F8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281"/>
    <w:rsid w:val="00061346"/>
    <w:rsid w:val="0006160F"/>
    <w:rsid w:val="0006228B"/>
    <w:rsid w:val="0006280A"/>
    <w:rsid w:val="000631FE"/>
    <w:rsid w:val="000633E6"/>
    <w:rsid w:val="000638C4"/>
    <w:rsid w:val="00064129"/>
    <w:rsid w:val="00064384"/>
    <w:rsid w:val="00064677"/>
    <w:rsid w:val="00064EE4"/>
    <w:rsid w:val="0006531C"/>
    <w:rsid w:val="000660FF"/>
    <w:rsid w:val="0006614D"/>
    <w:rsid w:val="0006624E"/>
    <w:rsid w:val="00066539"/>
    <w:rsid w:val="000666FC"/>
    <w:rsid w:val="0006716B"/>
    <w:rsid w:val="000679E2"/>
    <w:rsid w:val="00067A4F"/>
    <w:rsid w:val="00067BD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839"/>
    <w:rsid w:val="00073AEB"/>
    <w:rsid w:val="00073FD7"/>
    <w:rsid w:val="000748BD"/>
    <w:rsid w:val="000758AB"/>
    <w:rsid w:val="00075CD6"/>
    <w:rsid w:val="00076210"/>
    <w:rsid w:val="00076765"/>
    <w:rsid w:val="00076B41"/>
    <w:rsid w:val="000775F4"/>
    <w:rsid w:val="0007793D"/>
    <w:rsid w:val="00080219"/>
    <w:rsid w:val="000804C5"/>
    <w:rsid w:val="00080C36"/>
    <w:rsid w:val="00080E88"/>
    <w:rsid w:val="000824E9"/>
    <w:rsid w:val="00082595"/>
    <w:rsid w:val="00082599"/>
    <w:rsid w:val="00083736"/>
    <w:rsid w:val="0008493C"/>
    <w:rsid w:val="00085103"/>
    <w:rsid w:val="00086D1B"/>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4DE"/>
    <w:rsid w:val="000965B3"/>
    <w:rsid w:val="00096E36"/>
    <w:rsid w:val="00096F63"/>
    <w:rsid w:val="000976E0"/>
    <w:rsid w:val="00097EB0"/>
    <w:rsid w:val="000A00BA"/>
    <w:rsid w:val="000A09E7"/>
    <w:rsid w:val="000A0F23"/>
    <w:rsid w:val="000A1D4A"/>
    <w:rsid w:val="000A1FEE"/>
    <w:rsid w:val="000A235F"/>
    <w:rsid w:val="000A28CF"/>
    <w:rsid w:val="000A29DB"/>
    <w:rsid w:val="000A3B7B"/>
    <w:rsid w:val="000A3D0F"/>
    <w:rsid w:val="000A464F"/>
    <w:rsid w:val="000A47B3"/>
    <w:rsid w:val="000A4973"/>
    <w:rsid w:val="000A4A47"/>
    <w:rsid w:val="000A5BAB"/>
    <w:rsid w:val="000A69D4"/>
    <w:rsid w:val="000A6D87"/>
    <w:rsid w:val="000A7A7D"/>
    <w:rsid w:val="000A7C0A"/>
    <w:rsid w:val="000A7D9A"/>
    <w:rsid w:val="000B1D9C"/>
    <w:rsid w:val="000B1DFC"/>
    <w:rsid w:val="000B22FB"/>
    <w:rsid w:val="000B2A59"/>
    <w:rsid w:val="000B2A62"/>
    <w:rsid w:val="000B2BDD"/>
    <w:rsid w:val="000B2CC4"/>
    <w:rsid w:val="000B2D4B"/>
    <w:rsid w:val="000B4116"/>
    <w:rsid w:val="000B41CA"/>
    <w:rsid w:val="000B5A7C"/>
    <w:rsid w:val="000B5C9D"/>
    <w:rsid w:val="000B612B"/>
    <w:rsid w:val="000B634C"/>
    <w:rsid w:val="000B642A"/>
    <w:rsid w:val="000B64F3"/>
    <w:rsid w:val="000B7903"/>
    <w:rsid w:val="000B7C56"/>
    <w:rsid w:val="000C0142"/>
    <w:rsid w:val="000C0565"/>
    <w:rsid w:val="000C133C"/>
    <w:rsid w:val="000C1684"/>
    <w:rsid w:val="000C1D8C"/>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1C37"/>
    <w:rsid w:val="000D20FC"/>
    <w:rsid w:val="000D2D2D"/>
    <w:rsid w:val="000D2EEF"/>
    <w:rsid w:val="000D31CB"/>
    <w:rsid w:val="000D385A"/>
    <w:rsid w:val="000D3AB7"/>
    <w:rsid w:val="000D42C7"/>
    <w:rsid w:val="000D4CA7"/>
    <w:rsid w:val="000D4D9F"/>
    <w:rsid w:val="000D58C7"/>
    <w:rsid w:val="000D5F0A"/>
    <w:rsid w:val="000D60C8"/>
    <w:rsid w:val="000D6255"/>
    <w:rsid w:val="000D6974"/>
    <w:rsid w:val="000D7C9D"/>
    <w:rsid w:val="000D7EC9"/>
    <w:rsid w:val="000E07C9"/>
    <w:rsid w:val="000E0832"/>
    <w:rsid w:val="000E11F2"/>
    <w:rsid w:val="000E1850"/>
    <w:rsid w:val="000E277C"/>
    <w:rsid w:val="000E2C11"/>
    <w:rsid w:val="000E2CCC"/>
    <w:rsid w:val="000E34DE"/>
    <w:rsid w:val="000E35FA"/>
    <w:rsid w:val="000E412D"/>
    <w:rsid w:val="000E42BB"/>
    <w:rsid w:val="000E4936"/>
    <w:rsid w:val="000E4CD1"/>
    <w:rsid w:val="000E5432"/>
    <w:rsid w:val="000E549E"/>
    <w:rsid w:val="000E5B27"/>
    <w:rsid w:val="000E6108"/>
    <w:rsid w:val="000E6584"/>
    <w:rsid w:val="000E7519"/>
    <w:rsid w:val="000E768B"/>
    <w:rsid w:val="000E7913"/>
    <w:rsid w:val="000E7D09"/>
    <w:rsid w:val="000F08FA"/>
    <w:rsid w:val="000F0AF8"/>
    <w:rsid w:val="000F131D"/>
    <w:rsid w:val="000F1AEF"/>
    <w:rsid w:val="000F1D84"/>
    <w:rsid w:val="000F22BF"/>
    <w:rsid w:val="000F2664"/>
    <w:rsid w:val="000F2AD6"/>
    <w:rsid w:val="000F30E2"/>
    <w:rsid w:val="000F33FF"/>
    <w:rsid w:val="000F3E21"/>
    <w:rsid w:val="000F4C46"/>
    <w:rsid w:val="000F54B1"/>
    <w:rsid w:val="000F554D"/>
    <w:rsid w:val="000F5593"/>
    <w:rsid w:val="000F5D3C"/>
    <w:rsid w:val="000F607C"/>
    <w:rsid w:val="000F64E1"/>
    <w:rsid w:val="000F6624"/>
    <w:rsid w:val="000F79FA"/>
    <w:rsid w:val="000F7E4F"/>
    <w:rsid w:val="001003D8"/>
    <w:rsid w:val="00100C5E"/>
    <w:rsid w:val="00101773"/>
    <w:rsid w:val="00103332"/>
    <w:rsid w:val="00103D56"/>
    <w:rsid w:val="00103D70"/>
    <w:rsid w:val="00104540"/>
    <w:rsid w:val="0010489E"/>
    <w:rsid w:val="00104AFD"/>
    <w:rsid w:val="00104E75"/>
    <w:rsid w:val="001053A0"/>
    <w:rsid w:val="0010549D"/>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173B2"/>
    <w:rsid w:val="001205D4"/>
    <w:rsid w:val="00120A12"/>
    <w:rsid w:val="00120E92"/>
    <w:rsid w:val="00121288"/>
    <w:rsid w:val="00121D4C"/>
    <w:rsid w:val="001222F3"/>
    <w:rsid w:val="00122530"/>
    <w:rsid w:val="00122967"/>
    <w:rsid w:val="00122C10"/>
    <w:rsid w:val="00123013"/>
    <w:rsid w:val="001241F1"/>
    <w:rsid w:val="00124D6D"/>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4CE"/>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BBC"/>
    <w:rsid w:val="00153F28"/>
    <w:rsid w:val="00153F4D"/>
    <w:rsid w:val="00154090"/>
    <w:rsid w:val="00154560"/>
    <w:rsid w:val="00154847"/>
    <w:rsid w:val="00154EFA"/>
    <w:rsid w:val="0015542C"/>
    <w:rsid w:val="00155CB2"/>
    <w:rsid w:val="00156C8A"/>
    <w:rsid w:val="00157704"/>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5CEF"/>
    <w:rsid w:val="00167AA3"/>
    <w:rsid w:val="001700A0"/>
    <w:rsid w:val="001702B7"/>
    <w:rsid w:val="00170ACB"/>
    <w:rsid w:val="00170DD8"/>
    <w:rsid w:val="00171080"/>
    <w:rsid w:val="0017122D"/>
    <w:rsid w:val="00172600"/>
    <w:rsid w:val="00173AB9"/>
    <w:rsid w:val="00173BDA"/>
    <w:rsid w:val="001745F4"/>
    <w:rsid w:val="00174A81"/>
    <w:rsid w:val="00176089"/>
    <w:rsid w:val="0017642E"/>
    <w:rsid w:val="00177231"/>
    <w:rsid w:val="001772BA"/>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87FEB"/>
    <w:rsid w:val="00190B7B"/>
    <w:rsid w:val="00190BDE"/>
    <w:rsid w:val="00190CA3"/>
    <w:rsid w:val="00192846"/>
    <w:rsid w:val="00192B72"/>
    <w:rsid w:val="00192D21"/>
    <w:rsid w:val="00192E1D"/>
    <w:rsid w:val="001931E8"/>
    <w:rsid w:val="001935B9"/>
    <w:rsid w:val="0019379B"/>
    <w:rsid w:val="00194058"/>
    <w:rsid w:val="00195060"/>
    <w:rsid w:val="0019567F"/>
    <w:rsid w:val="0019598A"/>
    <w:rsid w:val="001959E1"/>
    <w:rsid w:val="00196D91"/>
    <w:rsid w:val="00196D9C"/>
    <w:rsid w:val="00196F08"/>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1C7D"/>
    <w:rsid w:val="001A24E9"/>
    <w:rsid w:val="001A28C5"/>
    <w:rsid w:val="001A3366"/>
    <w:rsid w:val="001A3B7A"/>
    <w:rsid w:val="001A3C58"/>
    <w:rsid w:val="001A3E24"/>
    <w:rsid w:val="001A4F89"/>
    <w:rsid w:val="001A561A"/>
    <w:rsid w:val="001A568C"/>
    <w:rsid w:val="001A5C9C"/>
    <w:rsid w:val="001A634A"/>
    <w:rsid w:val="001A6BD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2CE"/>
    <w:rsid w:val="001C330C"/>
    <w:rsid w:val="001C3E21"/>
    <w:rsid w:val="001C3E97"/>
    <w:rsid w:val="001C5AEF"/>
    <w:rsid w:val="001C5D08"/>
    <w:rsid w:val="001C623B"/>
    <w:rsid w:val="001C6640"/>
    <w:rsid w:val="001C68D0"/>
    <w:rsid w:val="001C6BD6"/>
    <w:rsid w:val="001C6FBB"/>
    <w:rsid w:val="001C741C"/>
    <w:rsid w:val="001D00BA"/>
    <w:rsid w:val="001D03F7"/>
    <w:rsid w:val="001D0A26"/>
    <w:rsid w:val="001D1124"/>
    <w:rsid w:val="001D1645"/>
    <w:rsid w:val="001D1905"/>
    <w:rsid w:val="001D1AF8"/>
    <w:rsid w:val="001D332C"/>
    <w:rsid w:val="001D3E22"/>
    <w:rsid w:val="001D46E2"/>
    <w:rsid w:val="001D46F4"/>
    <w:rsid w:val="001D491E"/>
    <w:rsid w:val="001D4BD4"/>
    <w:rsid w:val="001D5512"/>
    <w:rsid w:val="001D5D4C"/>
    <w:rsid w:val="001D5F29"/>
    <w:rsid w:val="001D65DB"/>
    <w:rsid w:val="001D6854"/>
    <w:rsid w:val="001D6AF4"/>
    <w:rsid w:val="001E06AB"/>
    <w:rsid w:val="001E0C11"/>
    <w:rsid w:val="001E0C91"/>
    <w:rsid w:val="001E0D02"/>
    <w:rsid w:val="001E0E86"/>
    <w:rsid w:val="001E12F3"/>
    <w:rsid w:val="001E17BA"/>
    <w:rsid w:val="001E1862"/>
    <w:rsid w:val="001E223D"/>
    <w:rsid w:val="001E26AB"/>
    <w:rsid w:val="001E34F7"/>
    <w:rsid w:val="001E36B8"/>
    <w:rsid w:val="001E3CA6"/>
    <w:rsid w:val="001E3DB0"/>
    <w:rsid w:val="001E44DB"/>
    <w:rsid w:val="001E4652"/>
    <w:rsid w:val="001E48AD"/>
    <w:rsid w:val="001E56E0"/>
    <w:rsid w:val="001E58AD"/>
    <w:rsid w:val="001E66B6"/>
    <w:rsid w:val="001E68D8"/>
    <w:rsid w:val="001E6D6E"/>
    <w:rsid w:val="001E71A1"/>
    <w:rsid w:val="001E778F"/>
    <w:rsid w:val="001F0FD8"/>
    <w:rsid w:val="001F1A11"/>
    <w:rsid w:val="001F22FA"/>
    <w:rsid w:val="001F2C3A"/>
    <w:rsid w:val="001F2CA2"/>
    <w:rsid w:val="001F372A"/>
    <w:rsid w:val="001F43BD"/>
    <w:rsid w:val="001F45CB"/>
    <w:rsid w:val="001F482A"/>
    <w:rsid w:val="001F48C5"/>
    <w:rsid w:val="001F52C9"/>
    <w:rsid w:val="001F65F8"/>
    <w:rsid w:val="001F7827"/>
    <w:rsid w:val="001F7A60"/>
    <w:rsid w:val="001F7CBE"/>
    <w:rsid w:val="002004E5"/>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2509"/>
    <w:rsid w:val="00213371"/>
    <w:rsid w:val="0021437E"/>
    <w:rsid w:val="00214BEA"/>
    <w:rsid w:val="002164A5"/>
    <w:rsid w:val="00216953"/>
    <w:rsid w:val="00216F4D"/>
    <w:rsid w:val="002171F6"/>
    <w:rsid w:val="00217A29"/>
    <w:rsid w:val="00217C96"/>
    <w:rsid w:val="00220483"/>
    <w:rsid w:val="002214E9"/>
    <w:rsid w:val="002225A6"/>
    <w:rsid w:val="00222692"/>
    <w:rsid w:val="002226D3"/>
    <w:rsid w:val="002226EE"/>
    <w:rsid w:val="002233CF"/>
    <w:rsid w:val="0022385E"/>
    <w:rsid w:val="002242AF"/>
    <w:rsid w:val="0022573C"/>
    <w:rsid w:val="002262B4"/>
    <w:rsid w:val="00226A64"/>
    <w:rsid w:val="00226B88"/>
    <w:rsid w:val="00230256"/>
    <w:rsid w:val="002307C5"/>
    <w:rsid w:val="00230C14"/>
    <w:rsid w:val="00230CD9"/>
    <w:rsid w:val="00230EC4"/>
    <w:rsid w:val="00231363"/>
    <w:rsid w:val="00232261"/>
    <w:rsid w:val="002326FF"/>
    <w:rsid w:val="00233391"/>
    <w:rsid w:val="002335FF"/>
    <w:rsid w:val="00233A00"/>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595B"/>
    <w:rsid w:val="00245F4A"/>
    <w:rsid w:val="00245FCC"/>
    <w:rsid w:val="0024618E"/>
    <w:rsid w:val="00247172"/>
    <w:rsid w:val="002474FC"/>
    <w:rsid w:val="00250FB7"/>
    <w:rsid w:val="00251019"/>
    <w:rsid w:val="002512D7"/>
    <w:rsid w:val="002515F7"/>
    <w:rsid w:val="00252BFA"/>
    <w:rsid w:val="00252E42"/>
    <w:rsid w:val="00253211"/>
    <w:rsid w:val="0025326D"/>
    <w:rsid w:val="002534EC"/>
    <w:rsid w:val="00253726"/>
    <w:rsid w:val="002540AB"/>
    <w:rsid w:val="002543D7"/>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6F77"/>
    <w:rsid w:val="002674CD"/>
    <w:rsid w:val="002676D6"/>
    <w:rsid w:val="002677B1"/>
    <w:rsid w:val="00270223"/>
    <w:rsid w:val="00272FC8"/>
    <w:rsid w:val="002730EF"/>
    <w:rsid w:val="00273656"/>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4555"/>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E75"/>
    <w:rsid w:val="00293F8C"/>
    <w:rsid w:val="0029429F"/>
    <w:rsid w:val="002950B3"/>
    <w:rsid w:val="00295ECC"/>
    <w:rsid w:val="0029691F"/>
    <w:rsid w:val="00296FF8"/>
    <w:rsid w:val="0029701F"/>
    <w:rsid w:val="00297126"/>
    <w:rsid w:val="002977D9"/>
    <w:rsid w:val="00297D24"/>
    <w:rsid w:val="00297F40"/>
    <w:rsid w:val="002A03B4"/>
    <w:rsid w:val="002A1008"/>
    <w:rsid w:val="002A1CB0"/>
    <w:rsid w:val="002A21E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A725C"/>
    <w:rsid w:val="002B0446"/>
    <w:rsid w:val="002B0874"/>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6C0"/>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6D66"/>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061"/>
    <w:rsid w:val="0030296A"/>
    <w:rsid w:val="00302FAC"/>
    <w:rsid w:val="003033A1"/>
    <w:rsid w:val="003039A2"/>
    <w:rsid w:val="00303CD3"/>
    <w:rsid w:val="00305E55"/>
    <w:rsid w:val="00306B21"/>
    <w:rsid w:val="00306B92"/>
    <w:rsid w:val="00306C30"/>
    <w:rsid w:val="00307473"/>
    <w:rsid w:val="00307A9F"/>
    <w:rsid w:val="00307DB2"/>
    <w:rsid w:val="003104B5"/>
    <w:rsid w:val="00310A64"/>
    <w:rsid w:val="00310D9C"/>
    <w:rsid w:val="003115B9"/>
    <w:rsid w:val="00312211"/>
    <w:rsid w:val="003128FE"/>
    <w:rsid w:val="00312B20"/>
    <w:rsid w:val="00313084"/>
    <w:rsid w:val="003133A2"/>
    <w:rsid w:val="0031464A"/>
    <w:rsid w:val="00314A74"/>
    <w:rsid w:val="00314D6B"/>
    <w:rsid w:val="00314F18"/>
    <w:rsid w:val="00315C90"/>
    <w:rsid w:val="0031625B"/>
    <w:rsid w:val="0031679F"/>
    <w:rsid w:val="0031693C"/>
    <w:rsid w:val="003171DB"/>
    <w:rsid w:val="00317458"/>
    <w:rsid w:val="00317ED2"/>
    <w:rsid w:val="00320442"/>
    <w:rsid w:val="00320CEA"/>
    <w:rsid w:val="00320EAA"/>
    <w:rsid w:val="00321513"/>
    <w:rsid w:val="003217D5"/>
    <w:rsid w:val="00322E22"/>
    <w:rsid w:val="00322F1F"/>
    <w:rsid w:val="0032354A"/>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364D9"/>
    <w:rsid w:val="00340316"/>
    <w:rsid w:val="003403C4"/>
    <w:rsid w:val="00340E03"/>
    <w:rsid w:val="003410B6"/>
    <w:rsid w:val="00341161"/>
    <w:rsid w:val="00341335"/>
    <w:rsid w:val="00341B24"/>
    <w:rsid w:val="0034316B"/>
    <w:rsid w:val="003438D2"/>
    <w:rsid w:val="00343CA0"/>
    <w:rsid w:val="00344391"/>
    <w:rsid w:val="00344614"/>
    <w:rsid w:val="00345365"/>
    <w:rsid w:val="0034586E"/>
    <w:rsid w:val="00346160"/>
    <w:rsid w:val="00346F6B"/>
    <w:rsid w:val="003502ED"/>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A7D"/>
    <w:rsid w:val="00364F04"/>
    <w:rsid w:val="00365932"/>
    <w:rsid w:val="00365DBE"/>
    <w:rsid w:val="00366739"/>
    <w:rsid w:val="0036729B"/>
    <w:rsid w:val="00370CB3"/>
    <w:rsid w:val="00370D35"/>
    <w:rsid w:val="00370E48"/>
    <w:rsid w:val="00370F42"/>
    <w:rsid w:val="00371220"/>
    <w:rsid w:val="003713C1"/>
    <w:rsid w:val="003714F4"/>
    <w:rsid w:val="0037160E"/>
    <w:rsid w:val="00372710"/>
    <w:rsid w:val="00372D36"/>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54F"/>
    <w:rsid w:val="00386BE7"/>
    <w:rsid w:val="00387189"/>
    <w:rsid w:val="00387637"/>
    <w:rsid w:val="00390B9D"/>
    <w:rsid w:val="00390BEC"/>
    <w:rsid w:val="00390EE0"/>
    <w:rsid w:val="0039114D"/>
    <w:rsid w:val="003913B6"/>
    <w:rsid w:val="0039180C"/>
    <w:rsid w:val="00391A7F"/>
    <w:rsid w:val="00392B87"/>
    <w:rsid w:val="00393443"/>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A676E"/>
    <w:rsid w:val="003B075C"/>
    <w:rsid w:val="003B09CB"/>
    <w:rsid w:val="003B0E90"/>
    <w:rsid w:val="003B2B61"/>
    <w:rsid w:val="003B2E91"/>
    <w:rsid w:val="003B2FB8"/>
    <w:rsid w:val="003B3203"/>
    <w:rsid w:val="003B3BC1"/>
    <w:rsid w:val="003B3D41"/>
    <w:rsid w:val="003B3F6C"/>
    <w:rsid w:val="003B4459"/>
    <w:rsid w:val="003B47C8"/>
    <w:rsid w:val="003B4EA3"/>
    <w:rsid w:val="003B4F47"/>
    <w:rsid w:val="003B4FB1"/>
    <w:rsid w:val="003B665C"/>
    <w:rsid w:val="003B69F5"/>
    <w:rsid w:val="003B7B56"/>
    <w:rsid w:val="003C04E4"/>
    <w:rsid w:val="003C0B29"/>
    <w:rsid w:val="003C0B66"/>
    <w:rsid w:val="003C0B68"/>
    <w:rsid w:val="003C14C0"/>
    <w:rsid w:val="003C1975"/>
    <w:rsid w:val="003C2107"/>
    <w:rsid w:val="003C22D6"/>
    <w:rsid w:val="003C267A"/>
    <w:rsid w:val="003C2AD1"/>
    <w:rsid w:val="003C2B03"/>
    <w:rsid w:val="003C2CCF"/>
    <w:rsid w:val="003C35F3"/>
    <w:rsid w:val="003C3824"/>
    <w:rsid w:val="003C3A12"/>
    <w:rsid w:val="003C40DC"/>
    <w:rsid w:val="003C4DB2"/>
    <w:rsid w:val="003C5C5B"/>
    <w:rsid w:val="003C5CC9"/>
    <w:rsid w:val="003C5D77"/>
    <w:rsid w:val="003C60CA"/>
    <w:rsid w:val="003C6343"/>
    <w:rsid w:val="003C6403"/>
    <w:rsid w:val="003C6895"/>
    <w:rsid w:val="003C6CDE"/>
    <w:rsid w:val="003C6E7B"/>
    <w:rsid w:val="003C71B5"/>
    <w:rsid w:val="003C727A"/>
    <w:rsid w:val="003C761C"/>
    <w:rsid w:val="003C78DC"/>
    <w:rsid w:val="003C7B58"/>
    <w:rsid w:val="003C7E60"/>
    <w:rsid w:val="003D00ED"/>
    <w:rsid w:val="003D0BBC"/>
    <w:rsid w:val="003D17EF"/>
    <w:rsid w:val="003D1EDA"/>
    <w:rsid w:val="003D215A"/>
    <w:rsid w:val="003D311E"/>
    <w:rsid w:val="003D3192"/>
    <w:rsid w:val="003D33B3"/>
    <w:rsid w:val="003D3FD8"/>
    <w:rsid w:val="003D416D"/>
    <w:rsid w:val="003D448A"/>
    <w:rsid w:val="003D463B"/>
    <w:rsid w:val="003D51D9"/>
    <w:rsid w:val="003D6657"/>
    <w:rsid w:val="003D678F"/>
    <w:rsid w:val="003D789A"/>
    <w:rsid w:val="003E091A"/>
    <w:rsid w:val="003E1559"/>
    <w:rsid w:val="003E1700"/>
    <w:rsid w:val="003E1820"/>
    <w:rsid w:val="003E260B"/>
    <w:rsid w:val="003E3E11"/>
    <w:rsid w:val="003E40A6"/>
    <w:rsid w:val="003E4A1F"/>
    <w:rsid w:val="003E5610"/>
    <w:rsid w:val="003E602C"/>
    <w:rsid w:val="003E61BC"/>
    <w:rsid w:val="003E63A8"/>
    <w:rsid w:val="003E67E8"/>
    <w:rsid w:val="003E6BB4"/>
    <w:rsid w:val="003F0466"/>
    <w:rsid w:val="003F06E3"/>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2EB"/>
    <w:rsid w:val="0041157C"/>
    <w:rsid w:val="00411758"/>
    <w:rsid w:val="00411F0D"/>
    <w:rsid w:val="0041221D"/>
    <w:rsid w:val="00412364"/>
    <w:rsid w:val="00412A43"/>
    <w:rsid w:val="00412D8D"/>
    <w:rsid w:val="0041345D"/>
    <w:rsid w:val="00413B1A"/>
    <w:rsid w:val="00413E52"/>
    <w:rsid w:val="004154F5"/>
    <w:rsid w:val="004156B3"/>
    <w:rsid w:val="0041585B"/>
    <w:rsid w:val="004164DA"/>
    <w:rsid w:val="00416671"/>
    <w:rsid w:val="004166F1"/>
    <w:rsid w:val="00416B45"/>
    <w:rsid w:val="00416DBD"/>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5FE1"/>
    <w:rsid w:val="00426D18"/>
    <w:rsid w:val="004275EA"/>
    <w:rsid w:val="00427AF9"/>
    <w:rsid w:val="00427ED0"/>
    <w:rsid w:val="00430BEE"/>
    <w:rsid w:val="004318B3"/>
    <w:rsid w:val="00433020"/>
    <w:rsid w:val="0043302D"/>
    <w:rsid w:val="00434878"/>
    <w:rsid w:val="00435680"/>
    <w:rsid w:val="004368E8"/>
    <w:rsid w:val="00436C9C"/>
    <w:rsid w:val="004374FB"/>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67EB"/>
    <w:rsid w:val="004470AF"/>
    <w:rsid w:val="00447E73"/>
    <w:rsid w:val="00447E9A"/>
    <w:rsid w:val="00447FE0"/>
    <w:rsid w:val="00450265"/>
    <w:rsid w:val="00450536"/>
    <w:rsid w:val="00450DDF"/>
    <w:rsid w:val="00450EAB"/>
    <w:rsid w:val="0045249D"/>
    <w:rsid w:val="004527B0"/>
    <w:rsid w:val="00453056"/>
    <w:rsid w:val="0045337A"/>
    <w:rsid w:val="00453474"/>
    <w:rsid w:val="004537BB"/>
    <w:rsid w:val="004538E8"/>
    <w:rsid w:val="00453910"/>
    <w:rsid w:val="00454938"/>
    <w:rsid w:val="00455B65"/>
    <w:rsid w:val="00455C19"/>
    <w:rsid w:val="004566FC"/>
    <w:rsid w:val="00456D79"/>
    <w:rsid w:val="004571E0"/>
    <w:rsid w:val="004571F3"/>
    <w:rsid w:val="00457261"/>
    <w:rsid w:val="00457573"/>
    <w:rsid w:val="0045760E"/>
    <w:rsid w:val="004600AB"/>
    <w:rsid w:val="00460958"/>
    <w:rsid w:val="00461038"/>
    <w:rsid w:val="0046169F"/>
    <w:rsid w:val="00462078"/>
    <w:rsid w:val="00462E6A"/>
    <w:rsid w:val="00464A7C"/>
    <w:rsid w:val="00465E29"/>
    <w:rsid w:val="0046636F"/>
    <w:rsid w:val="0046688E"/>
    <w:rsid w:val="00470377"/>
    <w:rsid w:val="004704C5"/>
    <w:rsid w:val="00470AD5"/>
    <w:rsid w:val="00470E52"/>
    <w:rsid w:val="0047175A"/>
    <w:rsid w:val="00472764"/>
    <w:rsid w:val="00473167"/>
    <w:rsid w:val="0047356D"/>
    <w:rsid w:val="00473763"/>
    <w:rsid w:val="00473F21"/>
    <w:rsid w:val="004762A3"/>
    <w:rsid w:val="00476696"/>
    <w:rsid w:val="004768B4"/>
    <w:rsid w:val="00476E7F"/>
    <w:rsid w:val="00476F12"/>
    <w:rsid w:val="004772A1"/>
    <w:rsid w:val="00477C82"/>
    <w:rsid w:val="00477CFD"/>
    <w:rsid w:val="004805B7"/>
    <w:rsid w:val="00480EAC"/>
    <w:rsid w:val="00481634"/>
    <w:rsid w:val="00481B4C"/>
    <w:rsid w:val="004825E0"/>
    <w:rsid w:val="00482B02"/>
    <w:rsid w:val="00482FBE"/>
    <w:rsid w:val="00483284"/>
    <w:rsid w:val="004836C8"/>
    <w:rsid w:val="004843B6"/>
    <w:rsid w:val="004843DB"/>
    <w:rsid w:val="00486B51"/>
    <w:rsid w:val="00486ECD"/>
    <w:rsid w:val="00487426"/>
    <w:rsid w:val="00487904"/>
    <w:rsid w:val="00487A52"/>
    <w:rsid w:val="00487DF3"/>
    <w:rsid w:val="00487F11"/>
    <w:rsid w:val="004909D0"/>
    <w:rsid w:val="00491174"/>
    <w:rsid w:val="0049171E"/>
    <w:rsid w:val="004919EA"/>
    <w:rsid w:val="004928A8"/>
    <w:rsid w:val="00492FAE"/>
    <w:rsid w:val="00493528"/>
    <w:rsid w:val="00493716"/>
    <w:rsid w:val="00493FA9"/>
    <w:rsid w:val="004952DE"/>
    <w:rsid w:val="004955F6"/>
    <w:rsid w:val="00496BD2"/>
    <w:rsid w:val="004971A1"/>
    <w:rsid w:val="00497A0B"/>
    <w:rsid w:val="00497B55"/>
    <w:rsid w:val="004A0967"/>
    <w:rsid w:val="004A0CAC"/>
    <w:rsid w:val="004A0CE1"/>
    <w:rsid w:val="004A100C"/>
    <w:rsid w:val="004A1DD4"/>
    <w:rsid w:val="004A2020"/>
    <w:rsid w:val="004A23EE"/>
    <w:rsid w:val="004A28D6"/>
    <w:rsid w:val="004A2B27"/>
    <w:rsid w:val="004A3372"/>
    <w:rsid w:val="004A3CDC"/>
    <w:rsid w:val="004A4266"/>
    <w:rsid w:val="004A4EB4"/>
    <w:rsid w:val="004A53CF"/>
    <w:rsid w:val="004A617E"/>
    <w:rsid w:val="004A640E"/>
    <w:rsid w:val="004A685B"/>
    <w:rsid w:val="004A6DBE"/>
    <w:rsid w:val="004A6EE1"/>
    <w:rsid w:val="004A718A"/>
    <w:rsid w:val="004A7423"/>
    <w:rsid w:val="004A7D21"/>
    <w:rsid w:val="004B039B"/>
    <w:rsid w:val="004B0A33"/>
    <w:rsid w:val="004B0E28"/>
    <w:rsid w:val="004B1370"/>
    <w:rsid w:val="004B1B2A"/>
    <w:rsid w:val="004B1C2D"/>
    <w:rsid w:val="004B22F5"/>
    <w:rsid w:val="004B2395"/>
    <w:rsid w:val="004B28F5"/>
    <w:rsid w:val="004B2A7B"/>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A9D"/>
    <w:rsid w:val="004C1CD0"/>
    <w:rsid w:val="004C2191"/>
    <w:rsid w:val="004C2FA0"/>
    <w:rsid w:val="004C41AD"/>
    <w:rsid w:val="004C41B0"/>
    <w:rsid w:val="004C451F"/>
    <w:rsid w:val="004C4BDE"/>
    <w:rsid w:val="004C5253"/>
    <w:rsid w:val="004C5FA1"/>
    <w:rsid w:val="004C613D"/>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EA0"/>
    <w:rsid w:val="004D70E9"/>
    <w:rsid w:val="004E042B"/>
    <w:rsid w:val="004E07B8"/>
    <w:rsid w:val="004E16E0"/>
    <w:rsid w:val="004E1D1A"/>
    <w:rsid w:val="004E25D2"/>
    <w:rsid w:val="004E2A15"/>
    <w:rsid w:val="004E2BE9"/>
    <w:rsid w:val="004E2C5F"/>
    <w:rsid w:val="004E2CF4"/>
    <w:rsid w:val="004E2EF5"/>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5500"/>
    <w:rsid w:val="004F5867"/>
    <w:rsid w:val="004F64FA"/>
    <w:rsid w:val="004F6769"/>
    <w:rsid w:val="004F6903"/>
    <w:rsid w:val="004F78E8"/>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2F1"/>
    <w:rsid w:val="005074FC"/>
    <w:rsid w:val="00507A7B"/>
    <w:rsid w:val="00507CAA"/>
    <w:rsid w:val="00507E16"/>
    <w:rsid w:val="00507FDE"/>
    <w:rsid w:val="00510835"/>
    <w:rsid w:val="00510F38"/>
    <w:rsid w:val="00511C0F"/>
    <w:rsid w:val="0051202D"/>
    <w:rsid w:val="00512113"/>
    <w:rsid w:val="005124C6"/>
    <w:rsid w:val="00512737"/>
    <w:rsid w:val="00512A02"/>
    <w:rsid w:val="00513A0F"/>
    <w:rsid w:val="00514600"/>
    <w:rsid w:val="00514B21"/>
    <w:rsid w:val="005154FA"/>
    <w:rsid w:val="00516601"/>
    <w:rsid w:val="00516972"/>
    <w:rsid w:val="00516E67"/>
    <w:rsid w:val="00517353"/>
    <w:rsid w:val="00517460"/>
    <w:rsid w:val="00517510"/>
    <w:rsid w:val="00520057"/>
    <w:rsid w:val="005212DE"/>
    <w:rsid w:val="00521D59"/>
    <w:rsid w:val="0052278E"/>
    <w:rsid w:val="00522F54"/>
    <w:rsid w:val="00523201"/>
    <w:rsid w:val="00523E0A"/>
    <w:rsid w:val="0052454E"/>
    <w:rsid w:val="005245C0"/>
    <w:rsid w:val="00524A8B"/>
    <w:rsid w:val="00524C6D"/>
    <w:rsid w:val="00524E0F"/>
    <w:rsid w:val="00525C81"/>
    <w:rsid w:val="005260D3"/>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41F"/>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839"/>
    <w:rsid w:val="00551B2E"/>
    <w:rsid w:val="00551EC0"/>
    <w:rsid w:val="0055319A"/>
    <w:rsid w:val="00553372"/>
    <w:rsid w:val="00554336"/>
    <w:rsid w:val="005546B3"/>
    <w:rsid w:val="0055485C"/>
    <w:rsid w:val="0055635D"/>
    <w:rsid w:val="00556E88"/>
    <w:rsid w:val="0055752B"/>
    <w:rsid w:val="00560228"/>
    <w:rsid w:val="00560BD1"/>
    <w:rsid w:val="00560C7F"/>
    <w:rsid w:val="00560F87"/>
    <w:rsid w:val="0056132D"/>
    <w:rsid w:val="0056134D"/>
    <w:rsid w:val="0056227B"/>
    <w:rsid w:val="0056228C"/>
    <w:rsid w:val="00562994"/>
    <w:rsid w:val="00562DFF"/>
    <w:rsid w:val="00563963"/>
    <w:rsid w:val="00563C84"/>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70E"/>
    <w:rsid w:val="00572343"/>
    <w:rsid w:val="00573318"/>
    <w:rsid w:val="00573F9F"/>
    <w:rsid w:val="0057417F"/>
    <w:rsid w:val="0057571C"/>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C36"/>
    <w:rsid w:val="005869C1"/>
    <w:rsid w:val="00587A6C"/>
    <w:rsid w:val="00587B93"/>
    <w:rsid w:val="00590066"/>
    <w:rsid w:val="00590BA2"/>
    <w:rsid w:val="005919AD"/>
    <w:rsid w:val="00591B6A"/>
    <w:rsid w:val="00591CF8"/>
    <w:rsid w:val="00592683"/>
    <w:rsid w:val="0059280B"/>
    <w:rsid w:val="00592CBB"/>
    <w:rsid w:val="00593E43"/>
    <w:rsid w:val="00593F89"/>
    <w:rsid w:val="005944C8"/>
    <w:rsid w:val="00595157"/>
    <w:rsid w:val="00595E59"/>
    <w:rsid w:val="0059644B"/>
    <w:rsid w:val="00596AC9"/>
    <w:rsid w:val="00596F68"/>
    <w:rsid w:val="00597894"/>
    <w:rsid w:val="00597A24"/>
    <w:rsid w:val="00597C9B"/>
    <w:rsid w:val="005A03BA"/>
    <w:rsid w:val="005A1937"/>
    <w:rsid w:val="005A1C62"/>
    <w:rsid w:val="005A1CBD"/>
    <w:rsid w:val="005A2432"/>
    <w:rsid w:val="005A358B"/>
    <w:rsid w:val="005A3674"/>
    <w:rsid w:val="005A3FD2"/>
    <w:rsid w:val="005A5B7D"/>
    <w:rsid w:val="005A5B7F"/>
    <w:rsid w:val="005A6309"/>
    <w:rsid w:val="005A7502"/>
    <w:rsid w:val="005B0464"/>
    <w:rsid w:val="005B0B9B"/>
    <w:rsid w:val="005B1DF1"/>
    <w:rsid w:val="005B2A19"/>
    <w:rsid w:val="005B2F63"/>
    <w:rsid w:val="005B444E"/>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32"/>
    <w:rsid w:val="005C6B49"/>
    <w:rsid w:val="005C6EF1"/>
    <w:rsid w:val="005C6F1D"/>
    <w:rsid w:val="005C72CE"/>
    <w:rsid w:val="005C7992"/>
    <w:rsid w:val="005D024D"/>
    <w:rsid w:val="005D045F"/>
    <w:rsid w:val="005D1D60"/>
    <w:rsid w:val="005D2F2F"/>
    <w:rsid w:val="005D373E"/>
    <w:rsid w:val="005D3F83"/>
    <w:rsid w:val="005D57B7"/>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4825"/>
    <w:rsid w:val="005E527A"/>
    <w:rsid w:val="005E56F4"/>
    <w:rsid w:val="005E65A0"/>
    <w:rsid w:val="005E6666"/>
    <w:rsid w:val="005E66B8"/>
    <w:rsid w:val="005E6735"/>
    <w:rsid w:val="005E68F6"/>
    <w:rsid w:val="005E6C72"/>
    <w:rsid w:val="005F01D5"/>
    <w:rsid w:val="005F11FF"/>
    <w:rsid w:val="005F212D"/>
    <w:rsid w:val="005F3E61"/>
    <w:rsid w:val="005F47EB"/>
    <w:rsid w:val="005F4AC3"/>
    <w:rsid w:val="005F5003"/>
    <w:rsid w:val="005F507A"/>
    <w:rsid w:val="005F59FB"/>
    <w:rsid w:val="005F5E07"/>
    <w:rsid w:val="005F614D"/>
    <w:rsid w:val="005F62E9"/>
    <w:rsid w:val="005F76D7"/>
    <w:rsid w:val="005F799A"/>
    <w:rsid w:val="005F7D80"/>
    <w:rsid w:val="0060028A"/>
    <w:rsid w:val="006018F9"/>
    <w:rsid w:val="00602213"/>
    <w:rsid w:val="0060273D"/>
    <w:rsid w:val="00602866"/>
    <w:rsid w:val="006034B7"/>
    <w:rsid w:val="00605552"/>
    <w:rsid w:val="006056EF"/>
    <w:rsid w:val="00605894"/>
    <w:rsid w:val="00605C66"/>
    <w:rsid w:val="00605DCD"/>
    <w:rsid w:val="00606727"/>
    <w:rsid w:val="0060681F"/>
    <w:rsid w:val="00607188"/>
    <w:rsid w:val="006079D7"/>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A82"/>
    <w:rsid w:val="00617BEC"/>
    <w:rsid w:val="00617C60"/>
    <w:rsid w:val="00617CA7"/>
    <w:rsid w:val="00617E78"/>
    <w:rsid w:val="006201D8"/>
    <w:rsid w:val="00620322"/>
    <w:rsid w:val="00620FEE"/>
    <w:rsid w:val="00621878"/>
    <w:rsid w:val="00622129"/>
    <w:rsid w:val="006224F7"/>
    <w:rsid w:val="00622A6A"/>
    <w:rsid w:val="00623D96"/>
    <w:rsid w:val="00624565"/>
    <w:rsid w:val="006248BB"/>
    <w:rsid w:val="00624F2E"/>
    <w:rsid w:val="00625DF3"/>
    <w:rsid w:val="00625FBB"/>
    <w:rsid w:val="0062650F"/>
    <w:rsid w:val="00626D46"/>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01F"/>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3A2D"/>
    <w:rsid w:val="00653CF2"/>
    <w:rsid w:val="006552F5"/>
    <w:rsid w:val="0065540D"/>
    <w:rsid w:val="006560AE"/>
    <w:rsid w:val="00656682"/>
    <w:rsid w:val="006566D0"/>
    <w:rsid w:val="006567E7"/>
    <w:rsid w:val="00656BBD"/>
    <w:rsid w:val="00656CAA"/>
    <w:rsid w:val="00656D48"/>
    <w:rsid w:val="006574F8"/>
    <w:rsid w:val="00657B8A"/>
    <w:rsid w:val="00657F92"/>
    <w:rsid w:val="00660440"/>
    <w:rsid w:val="006604EB"/>
    <w:rsid w:val="00660769"/>
    <w:rsid w:val="006608FC"/>
    <w:rsid w:val="00661454"/>
    <w:rsid w:val="0066166C"/>
    <w:rsid w:val="0066169D"/>
    <w:rsid w:val="00661B53"/>
    <w:rsid w:val="0066209F"/>
    <w:rsid w:val="006620E3"/>
    <w:rsid w:val="00662814"/>
    <w:rsid w:val="00663311"/>
    <w:rsid w:val="0066381E"/>
    <w:rsid w:val="006638FD"/>
    <w:rsid w:val="00663D29"/>
    <w:rsid w:val="00664111"/>
    <w:rsid w:val="0066460E"/>
    <w:rsid w:val="0066493C"/>
    <w:rsid w:val="0066498A"/>
    <w:rsid w:val="00664DE5"/>
    <w:rsid w:val="006666D8"/>
    <w:rsid w:val="00666DA7"/>
    <w:rsid w:val="00670739"/>
    <w:rsid w:val="00671181"/>
    <w:rsid w:val="006719B1"/>
    <w:rsid w:val="00671B58"/>
    <w:rsid w:val="006724B0"/>
    <w:rsid w:val="0067271A"/>
    <w:rsid w:val="00672C9B"/>
    <w:rsid w:val="0067339B"/>
    <w:rsid w:val="00673498"/>
    <w:rsid w:val="006735DE"/>
    <w:rsid w:val="00673F7C"/>
    <w:rsid w:val="0067425F"/>
    <w:rsid w:val="00674E53"/>
    <w:rsid w:val="006752EA"/>
    <w:rsid w:val="006755C5"/>
    <w:rsid w:val="006756A5"/>
    <w:rsid w:val="006756C1"/>
    <w:rsid w:val="00675F9D"/>
    <w:rsid w:val="006763B1"/>
    <w:rsid w:val="006768F5"/>
    <w:rsid w:val="0067726D"/>
    <w:rsid w:val="006772C1"/>
    <w:rsid w:val="006774C1"/>
    <w:rsid w:val="00677A58"/>
    <w:rsid w:val="00680A2A"/>
    <w:rsid w:val="00680EAC"/>
    <w:rsid w:val="0068184E"/>
    <w:rsid w:val="006826C2"/>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1C20"/>
    <w:rsid w:val="00692BBC"/>
    <w:rsid w:val="006932A7"/>
    <w:rsid w:val="00693CEE"/>
    <w:rsid w:val="0069423E"/>
    <w:rsid w:val="006943EF"/>
    <w:rsid w:val="0069440E"/>
    <w:rsid w:val="00694851"/>
    <w:rsid w:val="00694EA8"/>
    <w:rsid w:val="0069546F"/>
    <w:rsid w:val="0069665F"/>
    <w:rsid w:val="00696A35"/>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376"/>
    <w:rsid w:val="006A7540"/>
    <w:rsid w:val="006A79AF"/>
    <w:rsid w:val="006A7FF9"/>
    <w:rsid w:val="006B00DB"/>
    <w:rsid w:val="006B07D0"/>
    <w:rsid w:val="006B0932"/>
    <w:rsid w:val="006B0F32"/>
    <w:rsid w:val="006B116A"/>
    <w:rsid w:val="006B1204"/>
    <w:rsid w:val="006B1301"/>
    <w:rsid w:val="006B1CFE"/>
    <w:rsid w:val="006B29A0"/>
    <w:rsid w:val="006B2E05"/>
    <w:rsid w:val="006B33B6"/>
    <w:rsid w:val="006B34BD"/>
    <w:rsid w:val="006B3A85"/>
    <w:rsid w:val="006B3AE7"/>
    <w:rsid w:val="006B3B04"/>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54AE"/>
    <w:rsid w:val="006C6238"/>
    <w:rsid w:val="006C67FA"/>
    <w:rsid w:val="006C72BC"/>
    <w:rsid w:val="006C7F97"/>
    <w:rsid w:val="006D0F3F"/>
    <w:rsid w:val="006D11E1"/>
    <w:rsid w:val="006D14D5"/>
    <w:rsid w:val="006D1CF7"/>
    <w:rsid w:val="006D1DCC"/>
    <w:rsid w:val="006D1DE4"/>
    <w:rsid w:val="006D33EB"/>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5F53"/>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649F"/>
    <w:rsid w:val="006F6C2E"/>
    <w:rsid w:val="006F70BD"/>
    <w:rsid w:val="006F7191"/>
    <w:rsid w:val="006F791F"/>
    <w:rsid w:val="00700538"/>
    <w:rsid w:val="00700EE4"/>
    <w:rsid w:val="00702255"/>
    <w:rsid w:val="007022C0"/>
    <w:rsid w:val="00702AE5"/>
    <w:rsid w:val="00702FE9"/>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AA3"/>
    <w:rsid w:val="00707CDE"/>
    <w:rsid w:val="0071027D"/>
    <w:rsid w:val="00710567"/>
    <w:rsid w:val="007108C0"/>
    <w:rsid w:val="007109FB"/>
    <w:rsid w:val="00710B04"/>
    <w:rsid w:val="00712749"/>
    <w:rsid w:val="00712BA3"/>
    <w:rsid w:val="00712D3F"/>
    <w:rsid w:val="0071331D"/>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B7D"/>
    <w:rsid w:val="00720CF5"/>
    <w:rsid w:val="0072195C"/>
    <w:rsid w:val="00722A22"/>
    <w:rsid w:val="00722AF2"/>
    <w:rsid w:val="00722D9D"/>
    <w:rsid w:val="00723122"/>
    <w:rsid w:val="00723FE3"/>
    <w:rsid w:val="00724193"/>
    <w:rsid w:val="00724299"/>
    <w:rsid w:val="007243E0"/>
    <w:rsid w:val="00725144"/>
    <w:rsid w:val="007251BB"/>
    <w:rsid w:val="00725380"/>
    <w:rsid w:val="0072649A"/>
    <w:rsid w:val="00727F4B"/>
    <w:rsid w:val="0073082F"/>
    <w:rsid w:val="007308FD"/>
    <w:rsid w:val="0073156F"/>
    <w:rsid w:val="007319B6"/>
    <w:rsid w:val="007326DB"/>
    <w:rsid w:val="00732F6E"/>
    <w:rsid w:val="0073348F"/>
    <w:rsid w:val="007347EC"/>
    <w:rsid w:val="00734C9C"/>
    <w:rsid w:val="00734D53"/>
    <w:rsid w:val="007355C3"/>
    <w:rsid w:val="00735C3A"/>
    <w:rsid w:val="007363AA"/>
    <w:rsid w:val="007364CC"/>
    <w:rsid w:val="0073673A"/>
    <w:rsid w:val="00736DF1"/>
    <w:rsid w:val="00737117"/>
    <w:rsid w:val="0074118F"/>
    <w:rsid w:val="00741EFF"/>
    <w:rsid w:val="00742065"/>
    <w:rsid w:val="00742EFD"/>
    <w:rsid w:val="00743387"/>
    <w:rsid w:val="0074408C"/>
    <w:rsid w:val="007446A1"/>
    <w:rsid w:val="00744B1C"/>
    <w:rsid w:val="0074543E"/>
    <w:rsid w:val="00745BA6"/>
    <w:rsid w:val="00746162"/>
    <w:rsid w:val="007466B4"/>
    <w:rsid w:val="00746C73"/>
    <w:rsid w:val="00747E2B"/>
    <w:rsid w:val="00750533"/>
    <w:rsid w:val="0075058D"/>
    <w:rsid w:val="00750A12"/>
    <w:rsid w:val="00751240"/>
    <w:rsid w:val="00751AB2"/>
    <w:rsid w:val="007524A8"/>
    <w:rsid w:val="00753603"/>
    <w:rsid w:val="00753C1D"/>
    <w:rsid w:val="00754039"/>
    <w:rsid w:val="00754C2B"/>
    <w:rsid w:val="00754F80"/>
    <w:rsid w:val="007557EC"/>
    <w:rsid w:val="00756088"/>
    <w:rsid w:val="007563DA"/>
    <w:rsid w:val="007563E2"/>
    <w:rsid w:val="00756A84"/>
    <w:rsid w:val="007571A7"/>
    <w:rsid w:val="00757341"/>
    <w:rsid w:val="00757389"/>
    <w:rsid w:val="007576AD"/>
    <w:rsid w:val="007605AC"/>
    <w:rsid w:val="00760B03"/>
    <w:rsid w:val="00761010"/>
    <w:rsid w:val="00761A47"/>
    <w:rsid w:val="00761E76"/>
    <w:rsid w:val="0076275A"/>
    <w:rsid w:val="007628DF"/>
    <w:rsid w:val="00762A67"/>
    <w:rsid w:val="00762B36"/>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672"/>
    <w:rsid w:val="00773799"/>
    <w:rsid w:val="00773851"/>
    <w:rsid w:val="00773DF7"/>
    <w:rsid w:val="0077453B"/>
    <w:rsid w:val="00774FF7"/>
    <w:rsid w:val="00775129"/>
    <w:rsid w:val="00775161"/>
    <w:rsid w:val="007751CF"/>
    <w:rsid w:val="0077531E"/>
    <w:rsid w:val="00776756"/>
    <w:rsid w:val="00776B6D"/>
    <w:rsid w:val="007770A4"/>
    <w:rsid w:val="007771F0"/>
    <w:rsid w:val="00777608"/>
    <w:rsid w:val="00780323"/>
    <w:rsid w:val="0078164B"/>
    <w:rsid w:val="0078179A"/>
    <w:rsid w:val="00781BE5"/>
    <w:rsid w:val="00782833"/>
    <w:rsid w:val="00782B24"/>
    <w:rsid w:val="00783230"/>
    <w:rsid w:val="0078359A"/>
    <w:rsid w:val="00783D74"/>
    <w:rsid w:val="00784288"/>
    <w:rsid w:val="007842FB"/>
    <w:rsid w:val="00784A00"/>
    <w:rsid w:val="007859C4"/>
    <w:rsid w:val="00786D7C"/>
    <w:rsid w:val="00786E35"/>
    <w:rsid w:val="007871C6"/>
    <w:rsid w:val="00787711"/>
    <w:rsid w:val="0079019F"/>
    <w:rsid w:val="007901B3"/>
    <w:rsid w:val="00790919"/>
    <w:rsid w:val="00791320"/>
    <w:rsid w:val="007916A6"/>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9759E"/>
    <w:rsid w:val="007A0073"/>
    <w:rsid w:val="007A014A"/>
    <w:rsid w:val="007A01B0"/>
    <w:rsid w:val="007A02D4"/>
    <w:rsid w:val="007A0C86"/>
    <w:rsid w:val="007A1ACB"/>
    <w:rsid w:val="007A2CD5"/>
    <w:rsid w:val="007A2DF9"/>
    <w:rsid w:val="007A3625"/>
    <w:rsid w:val="007A38AE"/>
    <w:rsid w:val="007A4410"/>
    <w:rsid w:val="007A47E6"/>
    <w:rsid w:val="007A4B56"/>
    <w:rsid w:val="007A4B5C"/>
    <w:rsid w:val="007A6A59"/>
    <w:rsid w:val="007A7922"/>
    <w:rsid w:val="007A7A16"/>
    <w:rsid w:val="007A7C03"/>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5943"/>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5D2A"/>
    <w:rsid w:val="007D6995"/>
    <w:rsid w:val="007D6EA2"/>
    <w:rsid w:val="007D7644"/>
    <w:rsid w:val="007D7E3C"/>
    <w:rsid w:val="007D7F89"/>
    <w:rsid w:val="007E0D35"/>
    <w:rsid w:val="007E0E17"/>
    <w:rsid w:val="007E1745"/>
    <w:rsid w:val="007E1B47"/>
    <w:rsid w:val="007E257D"/>
    <w:rsid w:val="007E2683"/>
    <w:rsid w:val="007E2FC8"/>
    <w:rsid w:val="007E31C1"/>
    <w:rsid w:val="007E45FD"/>
    <w:rsid w:val="007E48BD"/>
    <w:rsid w:val="007E60B4"/>
    <w:rsid w:val="007E666A"/>
    <w:rsid w:val="007E6AB0"/>
    <w:rsid w:val="007E71B3"/>
    <w:rsid w:val="007F0016"/>
    <w:rsid w:val="007F0B19"/>
    <w:rsid w:val="007F103E"/>
    <w:rsid w:val="007F182C"/>
    <w:rsid w:val="007F2394"/>
    <w:rsid w:val="007F255C"/>
    <w:rsid w:val="007F3403"/>
    <w:rsid w:val="007F3B79"/>
    <w:rsid w:val="007F3BB7"/>
    <w:rsid w:val="007F3D8D"/>
    <w:rsid w:val="007F4094"/>
    <w:rsid w:val="007F431F"/>
    <w:rsid w:val="007F4507"/>
    <w:rsid w:val="007F4C62"/>
    <w:rsid w:val="007F4CE8"/>
    <w:rsid w:val="007F4F67"/>
    <w:rsid w:val="007F5F46"/>
    <w:rsid w:val="007F6C28"/>
    <w:rsid w:val="007F745C"/>
    <w:rsid w:val="007F7925"/>
    <w:rsid w:val="007F7972"/>
    <w:rsid w:val="007F7AEC"/>
    <w:rsid w:val="00800310"/>
    <w:rsid w:val="0080058E"/>
    <w:rsid w:val="00800C19"/>
    <w:rsid w:val="00800C35"/>
    <w:rsid w:val="008021F0"/>
    <w:rsid w:val="008029EC"/>
    <w:rsid w:val="00802AED"/>
    <w:rsid w:val="008034F9"/>
    <w:rsid w:val="00803589"/>
    <w:rsid w:val="0080475A"/>
    <w:rsid w:val="00804ACA"/>
    <w:rsid w:val="00804BF6"/>
    <w:rsid w:val="00804F72"/>
    <w:rsid w:val="00805248"/>
    <w:rsid w:val="00806B56"/>
    <w:rsid w:val="008075E6"/>
    <w:rsid w:val="00807634"/>
    <w:rsid w:val="0080765E"/>
    <w:rsid w:val="0080768C"/>
    <w:rsid w:val="00810378"/>
    <w:rsid w:val="008103BA"/>
    <w:rsid w:val="008104B1"/>
    <w:rsid w:val="00810AD0"/>
    <w:rsid w:val="00810CF4"/>
    <w:rsid w:val="00811416"/>
    <w:rsid w:val="0081167C"/>
    <w:rsid w:val="00811B10"/>
    <w:rsid w:val="00812BC8"/>
    <w:rsid w:val="00812CD2"/>
    <w:rsid w:val="008139E3"/>
    <w:rsid w:val="00813B46"/>
    <w:rsid w:val="00813C55"/>
    <w:rsid w:val="00813FD3"/>
    <w:rsid w:val="00814044"/>
    <w:rsid w:val="008144F2"/>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1BA"/>
    <w:rsid w:val="0082329C"/>
    <w:rsid w:val="008232C6"/>
    <w:rsid w:val="00823524"/>
    <w:rsid w:val="00825219"/>
    <w:rsid w:val="00825C5B"/>
    <w:rsid w:val="00825E28"/>
    <w:rsid w:val="008261E7"/>
    <w:rsid w:val="00826444"/>
    <w:rsid w:val="00826BCA"/>
    <w:rsid w:val="0083085C"/>
    <w:rsid w:val="00831057"/>
    <w:rsid w:val="0083163C"/>
    <w:rsid w:val="00831756"/>
    <w:rsid w:val="008317CA"/>
    <w:rsid w:val="00831F99"/>
    <w:rsid w:val="0083486B"/>
    <w:rsid w:val="00834F8D"/>
    <w:rsid w:val="008350A7"/>
    <w:rsid w:val="00835221"/>
    <w:rsid w:val="00835262"/>
    <w:rsid w:val="008364D6"/>
    <w:rsid w:val="0083677D"/>
    <w:rsid w:val="00837BB0"/>
    <w:rsid w:val="00840056"/>
    <w:rsid w:val="0084067B"/>
    <w:rsid w:val="00840D0E"/>
    <w:rsid w:val="0084268A"/>
    <w:rsid w:val="00842718"/>
    <w:rsid w:val="00842D6E"/>
    <w:rsid w:val="0084314B"/>
    <w:rsid w:val="008443D4"/>
    <w:rsid w:val="008450A6"/>
    <w:rsid w:val="00845D7A"/>
    <w:rsid w:val="00846FCD"/>
    <w:rsid w:val="00847C79"/>
    <w:rsid w:val="00850390"/>
    <w:rsid w:val="00851A02"/>
    <w:rsid w:val="008528A2"/>
    <w:rsid w:val="00853675"/>
    <w:rsid w:val="00853D05"/>
    <w:rsid w:val="00855698"/>
    <w:rsid w:val="00855C94"/>
    <w:rsid w:val="008566DD"/>
    <w:rsid w:val="00856880"/>
    <w:rsid w:val="008572DD"/>
    <w:rsid w:val="008575A5"/>
    <w:rsid w:val="00857976"/>
    <w:rsid w:val="00857DC4"/>
    <w:rsid w:val="00857F25"/>
    <w:rsid w:val="00860AE4"/>
    <w:rsid w:val="00860FF7"/>
    <w:rsid w:val="0086281A"/>
    <w:rsid w:val="00863123"/>
    <w:rsid w:val="00863382"/>
    <w:rsid w:val="008634AE"/>
    <w:rsid w:val="00863ECE"/>
    <w:rsid w:val="00864BD9"/>
    <w:rsid w:val="00864C06"/>
    <w:rsid w:val="00865DEE"/>
    <w:rsid w:val="00865EB8"/>
    <w:rsid w:val="00865F12"/>
    <w:rsid w:val="0086714A"/>
    <w:rsid w:val="008673BC"/>
    <w:rsid w:val="008677A1"/>
    <w:rsid w:val="008677AE"/>
    <w:rsid w:val="00867F2B"/>
    <w:rsid w:val="00870020"/>
    <w:rsid w:val="00872789"/>
    <w:rsid w:val="00873193"/>
    <w:rsid w:val="00873517"/>
    <w:rsid w:val="008739C5"/>
    <w:rsid w:val="00873DB6"/>
    <w:rsid w:val="00873E50"/>
    <w:rsid w:val="00874197"/>
    <w:rsid w:val="0087458F"/>
    <w:rsid w:val="0087507D"/>
    <w:rsid w:val="00875189"/>
    <w:rsid w:val="0087599D"/>
    <w:rsid w:val="00875E47"/>
    <w:rsid w:val="00876556"/>
    <w:rsid w:val="00876A55"/>
    <w:rsid w:val="00876FD5"/>
    <w:rsid w:val="00877343"/>
    <w:rsid w:val="008800D3"/>
    <w:rsid w:val="00880200"/>
    <w:rsid w:val="0088029B"/>
    <w:rsid w:val="0088096E"/>
    <w:rsid w:val="008810E9"/>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915"/>
    <w:rsid w:val="00892B91"/>
    <w:rsid w:val="00892EDF"/>
    <w:rsid w:val="008935BB"/>
    <w:rsid w:val="008938C0"/>
    <w:rsid w:val="00893ACF"/>
    <w:rsid w:val="00893B13"/>
    <w:rsid w:val="008947E3"/>
    <w:rsid w:val="00894942"/>
    <w:rsid w:val="00894FBC"/>
    <w:rsid w:val="00895513"/>
    <w:rsid w:val="00895DE8"/>
    <w:rsid w:val="008968C2"/>
    <w:rsid w:val="008971B8"/>
    <w:rsid w:val="008972B5"/>
    <w:rsid w:val="00897348"/>
    <w:rsid w:val="00897BAD"/>
    <w:rsid w:val="008A0B6B"/>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D40"/>
    <w:rsid w:val="008B4E03"/>
    <w:rsid w:val="008B590B"/>
    <w:rsid w:val="008B6360"/>
    <w:rsid w:val="008B6A65"/>
    <w:rsid w:val="008B7646"/>
    <w:rsid w:val="008C18C7"/>
    <w:rsid w:val="008C1E51"/>
    <w:rsid w:val="008C1F00"/>
    <w:rsid w:val="008C22B2"/>
    <w:rsid w:val="008C2561"/>
    <w:rsid w:val="008C258A"/>
    <w:rsid w:val="008C282C"/>
    <w:rsid w:val="008C2BA7"/>
    <w:rsid w:val="008C2D33"/>
    <w:rsid w:val="008C37E8"/>
    <w:rsid w:val="008C3CE5"/>
    <w:rsid w:val="008C3F72"/>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09B0"/>
    <w:rsid w:val="008D1308"/>
    <w:rsid w:val="008D1910"/>
    <w:rsid w:val="008D21C4"/>
    <w:rsid w:val="008D21DA"/>
    <w:rsid w:val="008D2783"/>
    <w:rsid w:val="008D2889"/>
    <w:rsid w:val="008D2B73"/>
    <w:rsid w:val="008D2FDA"/>
    <w:rsid w:val="008D3155"/>
    <w:rsid w:val="008D35E9"/>
    <w:rsid w:val="008D4E69"/>
    <w:rsid w:val="008D4E6F"/>
    <w:rsid w:val="008D4FBA"/>
    <w:rsid w:val="008D4FD7"/>
    <w:rsid w:val="008D628B"/>
    <w:rsid w:val="008D62FD"/>
    <w:rsid w:val="008D670B"/>
    <w:rsid w:val="008D6DEA"/>
    <w:rsid w:val="008D6FE5"/>
    <w:rsid w:val="008D7D85"/>
    <w:rsid w:val="008D7E3D"/>
    <w:rsid w:val="008E0958"/>
    <w:rsid w:val="008E1036"/>
    <w:rsid w:val="008E12D6"/>
    <w:rsid w:val="008E1908"/>
    <w:rsid w:val="008E192E"/>
    <w:rsid w:val="008E1933"/>
    <w:rsid w:val="008E27EC"/>
    <w:rsid w:val="008E2941"/>
    <w:rsid w:val="008E2EF7"/>
    <w:rsid w:val="008E2F84"/>
    <w:rsid w:val="008E38D9"/>
    <w:rsid w:val="008E3C8D"/>
    <w:rsid w:val="008E3DF6"/>
    <w:rsid w:val="008E42BE"/>
    <w:rsid w:val="008E508C"/>
    <w:rsid w:val="008E5273"/>
    <w:rsid w:val="008E6886"/>
    <w:rsid w:val="008E6B55"/>
    <w:rsid w:val="008E70B2"/>
    <w:rsid w:val="008E7305"/>
    <w:rsid w:val="008E75F4"/>
    <w:rsid w:val="008E7963"/>
    <w:rsid w:val="008E7BC2"/>
    <w:rsid w:val="008F02B0"/>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4851"/>
    <w:rsid w:val="008F4853"/>
    <w:rsid w:val="008F4ADA"/>
    <w:rsid w:val="008F5129"/>
    <w:rsid w:val="008F581E"/>
    <w:rsid w:val="008F5B56"/>
    <w:rsid w:val="008F5E29"/>
    <w:rsid w:val="008F6339"/>
    <w:rsid w:val="008F6506"/>
    <w:rsid w:val="008F6D4D"/>
    <w:rsid w:val="008F74B9"/>
    <w:rsid w:val="00900AA1"/>
    <w:rsid w:val="009031AB"/>
    <w:rsid w:val="00903227"/>
    <w:rsid w:val="0090338E"/>
    <w:rsid w:val="00903479"/>
    <w:rsid w:val="00903A97"/>
    <w:rsid w:val="00903DF9"/>
    <w:rsid w:val="00904117"/>
    <w:rsid w:val="00904672"/>
    <w:rsid w:val="009052C2"/>
    <w:rsid w:val="0090538A"/>
    <w:rsid w:val="00906F9F"/>
    <w:rsid w:val="009077B5"/>
    <w:rsid w:val="0090792C"/>
    <w:rsid w:val="00907BFF"/>
    <w:rsid w:val="00911860"/>
    <w:rsid w:val="00912429"/>
    <w:rsid w:val="00912766"/>
    <w:rsid w:val="00913245"/>
    <w:rsid w:val="0091358C"/>
    <w:rsid w:val="009140BD"/>
    <w:rsid w:val="00914314"/>
    <w:rsid w:val="0091494F"/>
    <w:rsid w:val="00914DD6"/>
    <w:rsid w:val="00914F45"/>
    <w:rsid w:val="00915018"/>
    <w:rsid w:val="0091513A"/>
    <w:rsid w:val="0091591E"/>
    <w:rsid w:val="00915943"/>
    <w:rsid w:val="00915A25"/>
    <w:rsid w:val="00915DEE"/>
    <w:rsid w:val="009160BA"/>
    <w:rsid w:val="00916677"/>
    <w:rsid w:val="009175D8"/>
    <w:rsid w:val="0091788E"/>
    <w:rsid w:val="00917896"/>
    <w:rsid w:val="00920C4F"/>
    <w:rsid w:val="00920C7D"/>
    <w:rsid w:val="00920E5F"/>
    <w:rsid w:val="00921311"/>
    <w:rsid w:val="00922B8A"/>
    <w:rsid w:val="00922C70"/>
    <w:rsid w:val="00922D2D"/>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1149"/>
    <w:rsid w:val="00931297"/>
    <w:rsid w:val="009316CE"/>
    <w:rsid w:val="00931B9B"/>
    <w:rsid w:val="00933211"/>
    <w:rsid w:val="00933481"/>
    <w:rsid w:val="00933E56"/>
    <w:rsid w:val="00934C25"/>
    <w:rsid w:val="00934F6F"/>
    <w:rsid w:val="0093568E"/>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32"/>
    <w:rsid w:val="009546DD"/>
    <w:rsid w:val="009548D3"/>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A03"/>
    <w:rsid w:val="00964BB3"/>
    <w:rsid w:val="00965184"/>
    <w:rsid w:val="00965BD2"/>
    <w:rsid w:val="00966281"/>
    <w:rsid w:val="0096666C"/>
    <w:rsid w:val="00966B8B"/>
    <w:rsid w:val="00967A94"/>
    <w:rsid w:val="00967AB4"/>
    <w:rsid w:val="00967E23"/>
    <w:rsid w:val="00967ECC"/>
    <w:rsid w:val="00970D6E"/>
    <w:rsid w:val="00971141"/>
    <w:rsid w:val="00971BA8"/>
    <w:rsid w:val="00971DCF"/>
    <w:rsid w:val="00971F42"/>
    <w:rsid w:val="0097297B"/>
    <w:rsid w:val="00972C56"/>
    <w:rsid w:val="00973728"/>
    <w:rsid w:val="00973A26"/>
    <w:rsid w:val="00973F33"/>
    <w:rsid w:val="00974590"/>
    <w:rsid w:val="0097521C"/>
    <w:rsid w:val="009752D7"/>
    <w:rsid w:val="00975D28"/>
    <w:rsid w:val="009762F4"/>
    <w:rsid w:val="00976B36"/>
    <w:rsid w:val="00976F0C"/>
    <w:rsid w:val="009779AF"/>
    <w:rsid w:val="00977D02"/>
    <w:rsid w:val="009808F0"/>
    <w:rsid w:val="00980B62"/>
    <w:rsid w:val="00980BEF"/>
    <w:rsid w:val="009811D8"/>
    <w:rsid w:val="00982076"/>
    <w:rsid w:val="009823CA"/>
    <w:rsid w:val="00982613"/>
    <w:rsid w:val="00982618"/>
    <w:rsid w:val="009829A5"/>
    <w:rsid w:val="009846BF"/>
    <w:rsid w:val="00984850"/>
    <w:rsid w:val="009848D8"/>
    <w:rsid w:val="00984D1F"/>
    <w:rsid w:val="00985D1F"/>
    <w:rsid w:val="00985D64"/>
    <w:rsid w:val="00985FEC"/>
    <w:rsid w:val="00986088"/>
    <w:rsid w:val="00986170"/>
    <w:rsid w:val="009861EE"/>
    <w:rsid w:val="009866B5"/>
    <w:rsid w:val="009878EB"/>
    <w:rsid w:val="00990A72"/>
    <w:rsid w:val="00991909"/>
    <w:rsid w:val="00991B4D"/>
    <w:rsid w:val="0099248F"/>
    <w:rsid w:val="009925C8"/>
    <w:rsid w:val="009926BB"/>
    <w:rsid w:val="00992B25"/>
    <w:rsid w:val="0099368E"/>
    <w:rsid w:val="0099674F"/>
    <w:rsid w:val="00996873"/>
    <w:rsid w:val="009974C5"/>
    <w:rsid w:val="00997EB1"/>
    <w:rsid w:val="009A0A2F"/>
    <w:rsid w:val="009A0B12"/>
    <w:rsid w:val="009A0B36"/>
    <w:rsid w:val="009A0CF0"/>
    <w:rsid w:val="009A1285"/>
    <w:rsid w:val="009A1570"/>
    <w:rsid w:val="009A18E6"/>
    <w:rsid w:val="009A30BA"/>
    <w:rsid w:val="009A35FB"/>
    <w:rsid w:val="009A40CD"/>
    <w:rsid w:val="009A4146"/>
    <w:rsid w:val="009A428F"/>
    <w:rsid w:val="009A4D77"/>
    <w:rsid w:val="009A5112"/>
    <w:rsid w:val="009A522D"/>
    <w:rsid w:val="009A71BB"/>
    <w:rsid w:val="009B1024"/>
    <w:rsid w:val="009B186D"/>
    <w:rsid w:val="009B219B"/>
    <w:rsid w:val="009B2486"/>
    <w:rsid w:val="009B2688"/>
    <w:rsid w:val="009B308C"/>
    <w:rsid w:val="009B3D4F"/>
    <w:rsid w:val="009B4103"/>
    <w:rsid w:val="009B44F1"/>
    <w:rsid w:val="009B48FB"/>
    <w:rsid w:val="009B49DF"/>
    <w:rsid w:val="009B59E4"/>
    <w:rsid w:val="009B5D86"/>
    <w:rsid w:val="009B5F34"/>
    <w:rsid w:val="009B5FDF"/>
    <w:rsid w:val="009B6902"/>
    <w:rsid w:val="009B6DEC"/>
    <w:rsid w:val="009B7083"/>
    <w:rsid w:val="009C0111"/>
    <w:rsid w:val="009C08F4"/>
    <w:rsid w:val="009C0A02"/>
    <w:rsid w:val="009C0B99"/>
    <w:rsid w:val="009C0B9A"/>
    <w:rsid w:val="009C15F5"/>
    <w:rsid w:val="009C1C62"/>
    <w:rsid w:val="009C2B21"/>
    <w:rsid w:val="009C3971"/>
    <w:rsid w:val="009C3D63"/>
    <w:rsid w:val="009C4110"/>
    <w:rsid w:val="009C4B8C"/>
    <w:rsid w:val="009C5507"/>
    <w:rsid w:val="009C5CF1"/>
    <w:rsid w:val="009C6D61"/>
    <w:rsid w:val="009C6ECB"/>
    <w:rsid w:val="009C755C"/>
    <w:rsid w:val="009C7804"/>
    <w:rsid w:val="009C796E"/>
    <w:rsid w:val="009C7B0E"/>
    <w:rsid w:val="009C7CE7"/>
    <w:rsid w:val="009C7D65"/>
    <w:rsid w:val="009D0920"/>
    <w:rsid w:val="009D1D4D"/>
    <w:rsid w:val="009D221D"/>
    <w:rsid w:val="009D2B6A"/>
    <w:rsid w:val="009D422C"/>
    <w:rsid w:val="009D4419"/>
    <w:rsid w:val="009D442C"/>
    <w:rsid w:val="009D482F"/>
    <w:rsid w:val="009D49CB"/>
    <w:rsid w:val="009D5B6E"/>
    <w:rsid w:val="009D5F2A"/>
    <w:rsid w:val="009D6544"/>
    <w:rsid w:val="009D68F3"/>
    <w:rsid w:val="009D75C6"/>
    <w:rsid w:val="009D7CB3"/>
    <w:rsid w:val="009D7EED"/>
    <w:rsid w:val="009D7F11"/>
    <w:rsid w:val="009E018D"/>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3A1"/>
    <w:rsid w:val="009F3788"/>
    <w:rsid w:val="009F4271"/>
    <w:rsid w:val="009F4661"/>
    <w:rsid w:val="009F4871"/>
    <w:rsid w:val="009F4B8C"/>
    <w:rsid w:val="009F503C"/>
    <w:rsid w:val="009F5082"/>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22D"/>
    <w:rsid w:val="00A06873"/>
    <w:rsid w:val="00A06B6D"/>
    <w:rsid w:val="00A06DBB"/>
    <w:rsid w:val="00A072F1"/>
    <w:rsid w:val="00A074D4"/>
    <w:rsid w:val="00A076C0"/>
    <w:rsid w:val="00A07F4B"/>
    <w:rsid w:val="00A10C6F"/>
    <w:rsid w:val="00A1181A"/>
    <w:rsid w:val="00A118A2"/>
    <w:rsid w:val="00A11E65"/>
    <w:rsid w:val="00A11E93"/>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6E5D"/>
    <w:rsid w:val="00A27116"/>
    <w:rsid w:val="00A274D8"/>
    <w:rsid w:val="00A27B7C"/>
    <w:rsid w:val="00A30A7B"/>
    <w:rsid w:val="00A316B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5833"/>
    <w:rsid w:val="00A35CE0"/>
    <w:rsid w:val="00A36425"/>
    <w:rsid w:val="00A367E4"/>
    <w:rsid w:val="00A36A27"/>
    <w:rsid w:val="00A36DDC"/>
    <w:rsid w:val="00A37885"/>
    <w:rsid w:val="00A378F2"/>
    <w:rsid w:val="00A37FEB"/>
    <w:rsid w:val="00A40327"/>
    <w:rsid w:val="00A40871"/>
    <w:rsid w:val="00A40953"/>
    <w:rsid w:val="00A409C8"/>
    <w:rsid w:val="00A40B72"/>
    <w:rsid w:val="00A413BB"/>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27C1"/>
    <w:rsid w:val="00A53AAD"/>
    <w:rsid w:val="00A54533"/>
    <w:rsid w:val="00A54E90"/>
    <w:rsid w:val="00A55FC5"/>
    <w:rsid w:val="00A5666F"/>
    <w:rsid w:val="00A56A10"/>
    <w:rsid w:val="00A60367"/>
    <w:rsid w:val="00A60405"/>
    <w:rsid w:val="00A60BD3"/>
    <w:rsid w:val="00A61930"/>
    <w:rsid w:val="00A621FA"/>
    <w:rsid w:val="00A63065"/>
    <w:rsid w:val="00A645CC"/>
    <w:rsid w:val="00A64F47"/>
    <w:rsid w:val="00A6528D"/>
    <w:rsid w:val="00A65958"/>
    <w:rsid w:val="00A66B68"/>
    <w:rsid w:val="00A6703C"/>
    <w:rsid w:val="00A671ED"/>
    <w:rsid w:val="00A678FA"/>
    <w:rsid w:val="00A67A18"/>
    <w:rsid w:val="00A70151"/>
    <w:rsid w:val="00A70A9C"/>
    <w:rsid w:val="00A7115C"/>
    <w:rsid w:val="00A711C1"/>
    <w:rsid w:val="00A71680"/>
    <w:rsid w:val="00A71761"/>
    <w:rsid w:val="00A71DD3"/>
    <w:rsid w:val="00A725E4"/>
    <w:rsid w:val="00A73506"/>
    <w:rsid w:val="00A73B05"/>
    <w:rsid w:val="00A743D4"/>
    <w:rsid w:val="00A74D47"/>
    <w:rsid w:val="00A74FC5"/>
    <w:rsid w:val="00A75B7B"/>
    <w:rsid w:val="00A75C46"/>
    <w:rsid w:val="00A76522"/>
    <w:rsid w:val="00A76E8C"/>
    <w:rsid w:val="00A777EA"/>
    <w:rsid w:val="00A77BA0"/>
    <w:rsid w:val="00A80205"/>
    <w:rsid w:val="00A80534"/>
    <w:rsid w:val="00A80F2E"/>
    <w:rsid w:val="00A80FB4"/>
    <w:rsid w:val="00A81749"/>
    <w:rsid w:val="00A8188E"/>
    <w:rsid w:val="00A821FF"/>
    <w:rsid w:val="00A825A9"/>
    <w:rsid w:val="00A825F8"/>
    <w:rsid w:val="00A8284D"/>
    <w:rsid w:val="00A83319"/>
    <w:rsid w:val="00A846AD"/>
    <w:rsid w:val="00A84751"/>
    <w:rsid w:val="00A847E5"/>
    <w:rsid w:val="00A850A5"/>
    <w:rsid w:val="00A857EA"/>
    <w:rsid w:val="00A8586D"/>
    <w:rsid w:val="00A86451"/>
    <w:rsid w:val="00A86BC5"/>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E1"/>
    <w:rsid w:val="00AA343F"/>
    <w:rsid w:val="00AA358E"/>
    <w:rsid w:val="00AA374F"/>
    <w:rsid w:val="00AA3C9B"/>
    <w:rsid w:val="00AA4270"/>
    <w:rsid w:val="00AA4E9C"/>
    <w:rsid w:val="00AA4F22"/>
    <w:rsid w:val="00AA50C4"/>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7A1"/>
    <w:rsid w:val="00AB7B19"/>
    <w:rsid w:val="00AB7F87"/>
    <w:rsid w:val="00AC124F"/>
    <w:rsid w:val="00AC1525"/>
    <w:rsid w:val="00AC1618"/>
    <w:rsid w:val="00AC30BB"/>
    <w:rsid w:val="00AC3461"/>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96F"/>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18A"/>
    <w:rsid w:val="00AF4AF0"/>
    <w:rsid w:val="00AF4B5E"/>
    <w:rsid w:val="00AF4BB5"/>
    <w:rsid w:val="00AF54C2"/>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2260"/>
    <w:rsid w:val="00B134E3"/>
    <w:rsid w:val="00B138ED"/>
    <w:rsid w:val="00B13E0D"/>
    <w:rsid w:val="00B1474A"/>
    <w:rsid w:val="00B14CAB"/>
    <w:rsid w:val="00B154F5"/>
    <w:rsid w:val="00B15579"/>
    <w:rsid w:val="00B15B59"/>
    <w:rsid w:val="00B15D0C"/>
    <w:rsid w:val="00B15DD1"/>
    <w:rsid w:val="00B16EE9"/>
    <w:rsid w:val="00B171CC"/>
    <w:rsid w:val="00B17422"/>
    <w:rsid w:val="00B174A6"/>
    <w:rsid w:val="00B1772A"/>
    <w:rsid w:val="00B17C29"/>
    <w:rsid w:val="00B17F76"/>
    <w:rsid w:val="00B20366"/>
    <w:rsid w:val="00B2041A"/>
    <w:rsid w:val="00B2153E"/>
    <w:rsid w:val="00B226B2"/>
    <w:rsid w:val="00B22F94"/>
    <w:rsid w:val="00B23449"/>
    <w:rsid w:val="00B23E6B"/>
    <w:rsid w:val="00B25334"/>
    <w:rsid w:val="00B25DB1"/>
    <w:rsid w:val="00B260F4"/>
    <w:rsid w:val="00B263D6"/>
    <w:rsid w:val="00B266B0"/>
    <w:rsid w:val="00B26E59"/>
    <w:rsid w:val="00B27E73"/>
    <w:rsid w:val="00B27EFA"/>
    <w:rsid w:val="00B27FF7"/>
    <w:rsid w:val="00B30130"/>
    <w:rsid w:val="00B30164"/>
    <w:rsid w:val="00B30664"/>
    <w:rsid w:val="00B317C9"/>
    <w:rsid w:val="00B3242B"/>
    <w:rsid w:val="00B32767"/>
    <w:rsid w:val="00B33E3B"/>
    <w:rsid w:val="00B34086"/>
    <w:rsid w:val="00B342B7"/>
    <w:rsid w:val="00B348C0"/>
    <w:rsid w:val="00B34A53"/>
    <w:rsid w:val="00B34B3E"/>
    <w:rsid w:val="00B357D0"/>
    <w:rsid w:val="00B36524"/>
    <w:rsid w:val="00B370C1"/>
    <w:rsid w:val="00B379B3"/>
    <w:rsid w:val="00B40635"/>
    <w:rsid w:val="00B40F13"/>
    <w:rsid w:val="00B4168F"/>
    <w:rsid w:val="00B42587"/>
    <w:rsid w:val="00B43377"/>
    <w:rsid w:val="00B43A00"/>
    <w:rsid w:val="00B43AF9"/>
    <w:rsid w:val="00B44502"/>
    <w:rsid w:val="00B44BD6"/>
    <w:rsid w:val="00B45D57"/>
    <w:rsid w:val="00B45E2D"/>
    <w:rsid w:val="00B45E51"/>
    <w:rsid w:val="00B46842"/>
    <w:rsid w:val="00B47896"/>
    <w:rsid w:val="00B47A28"/>
    <w:rsid w:val="00B47A32"/>
    <w:rsid w:val="00B50662"/>
    <w:rsid w:val="00B50675"/>
    <w:rsid w:val="00B507BA"/>
    <w:rsid w:val="00B5081E"/>
    <w:rsid w:val="00B50F2D"/>
    <w:rsid w:val="00B51BF0"/>
    <w:rsid w:val="00B51E00"/>
    <w:rsid w:val="00B52230"/>
    <w:rsid w:val="00B526DA"/>
    <w:rsid w:val="00B52CE0"/>
    <w:rsid w:val="00B53709"/>
    <w:rsid w:val="00B5451E"/>
    <w:rsid w:val="00B54C11"/>
    <w:rsid w:val="00B54D6A"/>
    <w:rsid w:val="00B5547D"/>
    <w:rsid w:val="00B5557A"/>
    <w:rsid w:val="00B555FE"/>
    <w:rsid w:val="00B55FB9"/>
    <w:rsid w:val="00B56084"/>
    <w:rsid w:val="00B5644B"/>
    <w:rsid w:val="00B5760F"/>
    <w:rsid w:val="00B5791E"/>
    <w:rsid w:val="00B57DAA"/>
    <w:rsid w:val="00B57EA5"/>
    <w:rsid w:val="00B57F4A"/>
    <w:rsid w:val="00B601FD"/>
    <w:rsid w:val="00B61A8A"/>
    <w:rsid w:val="00B62527"/>
    <w:rsid w:val="00B62CCF"/>
    <w:rsid w:val="00B63196"/>
    <w:rsid w:val="00B635BB"/>
    <w:rsid w:val="00B63732"/>
    <w:rsid w:val="00B63A54"/>
    <w:rsid w:val="00B63AD1"/>
    <w:rsid w:val="00B63B68"/>
    <w:rsid w:val="00B641EF"/>
    <w:rsid w:val="00B64598"/>
    <w:rsid w:val="00B65203"/>
    <w:rsid w:val="00B65A0D"/>
    <w:rsid w:val="00B65C4B"/>
    <w:rsid w:val="00B668BA"/>
    <w:rsid w:val="00B66BB8"/>
    <w:rsid w:val="00B67084"/>
    <w:rsid w:val="00B67279"/>
    <w:rsid w:val="00B70312"/>
    <w:rsid w:val="00B70FCD"/>
    <w:rsid w:val="00B721BD"/>
    <w:rsid w:val="00B727BE"/>
    <w:rsid w:val="00B731D9"/>
    <w:rsid w:val="00B733CE"/>
    <w:rsid w:val="00B736B1"/>
    <w:rsid w:val="00B746FA"/>
    <w:rsid w:val="00B747E8"/>
    <w:rsid w:val="00B7548C"/>
    <w:rsid w:val="00B7550D"/>
    <w:rsid w:val="00B76D08"/>
    <w:rsid w:val="00B77766"/>
    <w:rsid w:val="00B77CCA"/>
    <w:rsid w:val="00B77F3B"/>
    <w:rsid w:val="00B810E7"/>
    <w:rsid w:val="00B81848"/>
    <w:rsid w:val="00B81F25"/>
    <w:rsid w:val="00B83721"/>
    <w:rsid w:val="00B838D7"/>
    <w:rsid w:val="00B83E27"/>
    <w:rsid w:val="00B84371"/>
    <w:rsid w:val="00B84E8A"/>
    <w:rsid w:val="00B851D6"/>
    <w:rsid w:val="00B85788"/>
    <w:rsid w:val="00B85AC7"/>
    <w:rsid w:val="00B86166"/>
    <w:rsid w:val="00B86D42"/>
    <w:rsid w:val="00B876F3"/>
    <w:rsid w:val="00B87D98"/>
    <w:rsid w:val="00B900F9"/>
    <w:rsid w:val="00B90629"/>
    <w:rsid w:val="00B908AE"/>
    <w:rsid w:val="00B91D65"/>
    <w:rsid w:val="00B92481"/>
    <w:rsid w:val="00B928F5"/>
    <w:rsid w:val="00B933CF"/>
    <w:rsid w:val="00B93561"/>
    <w:rsid w:val="00B94064"/>
    <w:rsid w:val="00B94088"/>
    <w:rsid w:val="00B9436A"/>
    <w:rsid w:val="00B94D00"/>
    <w:rsid w:val="00B95C27"/>
    <w:rsid w:val="00B96033"/>
    <w:rsid w:val="00B9642A"/>
    <w:rsid w:val="00B96D65"/>
    <w:rsid w:val="00B97874"/>
    <w:rsid w:val="00B97C18"/>
    <w:rsid w:val="00BA0460"/>
    <w:rsid w:val="00BA0559"/>
    <w:rsid w:val="00BA0960"/>
    <w:rsid w:val="00BA0D7E"/>
    <w:rsid w:val="00BA1008"/>
    <w:rsid w:val="00BA32BA"/>
    <w:rsid w:val="00BA34C6"/>
    <w:rsid w:val="00BA3759"/>
    <w:rsid w:val="00BA3D81"/>
    <w:rsid w:val="00BA4EB5"/>
    <w:rsid w:val="00BA54A0"/>
    <w:rsid w:val="00BA552D"/>
    <w:rsid w:val="00BA5BA0"/>
    <w:rsid w:val="00BA5C02"/>
    <w:rsid w:val="00BA787D"/>
    <w:rsid w:val="00BA7A7C"/>
    <w:rsid w:val="00BA7AA2"/>
    <w:rsid w:val="00BA7B29"/>
    <w:rsid w:val="00BB0673"/>
    <w:rsid w:val="00BB13DA"/>
    <w:rsid w:val="00BB172C"/>
    <w:rsid w:val="00BB1DBC"/>
    <w:rsid w:val="00BB24A5"/>
    <w:rsid w:val="00BB264E"/>
    <w:rsid w:val="00BB2DCB"/>
    <w:rsid w:val="00BB32B0"/>
    <w:rsid w:val="00BB3982"/>
    <w:rsid w:val="00BB3B8B"/>
    <w:rsid w:val="00BB424B"/>
    <w:rsid w:val="00BB4298"/>
    <w:rsid w:val="00BB4C79"/>
    <w:rsid w:val="00BB4C9C"/>
    <w:rsid w:val="00BB4F05"/>
    <w:rsid w:val="00BB501C"/>
    <w:rsid w:val="00BB56BD"/>
    <w:rsid w:val="00BB58F8"/>
    <w:rsid w:val="00BB5F73"/>
    <w:rsid w:val="00BB650B"/>
    <w:rsid w:val="00BB6E23"/>
    <w:rsid w:val="00BC00D2"/>
    <w:rsid w:val="00BC0107"/>
    <w:rsid w:val="00BC1F59"/>
    <w:rsid w:val="00BC27B9"/>
    <w:rsid w:val="00BC2803"/>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097A"/>
    <w:rsid w:val="00BD1135"/>
    <w:rsid w:val="00BD1BDC"/>
    <w:rsid w:val="00BD1F5A"/>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898"/>
    <w:rsid w:val="00BE3DA0"/>
    <w:rsid w:val="00BE4A13"/>
    <w:rsid w:val="00BE518A"/>
    <w:rsid w:val="00BE5494"/>
    <w:rsid w:val="00BE5842"/>
    <w:rsid w:val="00BE5E66"/>
    <w:rsid w:val="00BE618D"/>
    <w:rsid w:val="00BE625D"/>
    <w:rsid w:val="00BE6E6B"/>
    <w:rsid w:val="00BE7167"/>
    <w:rsid w:val="00BE788C"/>
    <w:rsid w:val="00BE79D2"/>
    <w:rsid w:val="00BE7CEB"/>
    <w:rsid w:val="00BF04D0"/>
    <w:rsid w:val="00BF0CAB"/>
    <w:rsid w:val="00BF0D38"/>
    <w:rsid w:val="00BF19BC"/>
    <w:rsid w:val="00BF22DD"/>
    <w:rsid w:val="00BF3A70"/>
    <w:rsid w:val="00BF47CF"/>
    <w:rsid w:val="00BF4C21"/>
    <w:rsid w:val="00BF5359"/>
    <w:rsid w:val="00BF5A99"/>
    <w:rsid w:val="00BF6205"/>
    <w:rsid w:val="00BF64DD"/>
    <w:rsid w:val="00BF68BD"/>
    <w:rsid w:val="00C00564"/>
    <w:rsid w:val="00C006EC"/>
    <w:rsid w:val="00C00C52"/>
    <w:rsid w:val="00C00F58"/>
    <w:rsid w:val="00C013A5"/>
    <w:rsid w:val="00C014F0"/>
    <w:rsid w:val="00C0269E"/>
    <w:rsid w:val="00C03501"/>
    <w:rsid w:val="00C03839"/>
    <w:rsid w:val="00C048A7"/>
    <w:rsid w:val="00C04944"/>
    <w:rsid w:val="00C04BBA"/>
    <w:rsid w:val="00C05395"/>
    <w:rsid w:val="00C070AA"/>
    <w:rsid w:val="00C07184"/>
    <w:rsid w:val="00C07AF9"/>
    <w:rsid w:val="00C07E5C"/>
    <w:rsid w:val="00C07F35"/>
    <w:rsid w:val="00C1067C"/>
    <w:rsid w:val="00C108C2"/>
    <w:rsid w:val="00C10942"/>
    <w:rsid w:val="00C11A48"/>
    <w:rsid w:val="00C12522"/>
    <w:rsid w:val="00C1267C"/>
    <w:rsid w:val="00C12E8C"/>
    <w:rsid w:val="00C12EC1"/>
    <w:rsid w:val="00C13014"/>
    <w:rsid w:val="00C136B6"/>
    <w:rsid w:val="00C1470F"/>
    <w:rsid w:val="00C14D39"/>
    <w:rsid w:val="00C15F7D"/>
    <w:rsid w:val="00C166DF"/>
    <w:rsid w:val="00C16D64"/>
    <w:rsid w:val="00C16D70"/>
    <w:rsid w:val="00C174A0"/>
    <w:rsid w:val="00C1751B"/>
    <w:rsid w:val="00C17987"/>
    <w:rsid w:val="00C17A42"/>
    <w:rsid w:val="00C17B04"/>
    <w:rsid w:val="00C17D18"/>
    <w:rsid w:val="00C209A4"/>
    <w:rsid w:val="00C20AE7"/>
    <w:rsid w:val="00C21068"/>
    <w:rsid w:val="00C21402"/>
    <w:rsid w:val="00C21F2A"/>
    <w:rsid w:val="00C23004"/>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3C4"/>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6D49"/>
    <w:rsid w:val="00C47282"/>
    <w:rsid w:val="00C476DF"/>
    <w:rsid w:val="00C478E9"/>
    <w:rsid w:val="00C47CCC"/>
    <w:rsid w:val="00C5020B"/>
    <w:rsid w:val="00C50BB2"/>
    <w:rsid w:val="00C5119D"/>
    <w:rsid w:val="00C513B2"/>
    <w:rsid w:val="00C51ABC"/>
    <w:rsid w:val="00C51B24"/>
    <w:rsid w:val="00C51CFA"/>
    <w:rsid w:val="00C52544"/>
    <w:rsid w:val="00C52750"/>
    <w:rsid w:val="00C52A65"/>
    <w:rsid w:val="00C52D3A"/>
    <w:rsid w:val="00C534BC"/>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0C"/>
    <w:rsid w:val="00C624F2"/>
    <w:rsid w:val="00C628F3"/>
    <w:rsid w:val="00C63663"/>
    <w:rsid w:val="00C63872"/>
    <w:rsid w:val="00C63CEA"/>
    <w:rsid w:val="00C645AE"/>
    <w:rsid w:val="00C64E76"/>
    <w:rsid w:val="00C65C5F"/>
    <w:rsid w:val="00C67476"/>
    <w:rsid w:val="00C679CE"/>
    <w:rsid w:val="00C67ED1"/>
    <w:rsid w:val="00C70206"/>
    <w:rsid w:val="00C71099"/>
    <w:rsid w:val="00C7112F"/>
    <w:rsid w:val="00C7122A"/>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1AA"/>
    <w:rsid w:val="00C828E5"/>
    <w:rsid w:val="00C82A4E"/>
    <w:rsid w:val="00C82E3D"/>
    <w:rsid w:val="00C835E0"/>
    <w:rsid w:val="00C84235"/>
    <w:rsid w:val="00C8444D"/>
    <w:rsid w:val="00C8538A"/>
    <w:rsid w:val="00C86820"/>
    <w:rsid w:val="00C873E9"/>
    <w:rsid w:val="00C9184D"/>
    <w:rsid w:val="00C91EF7"/>
    <w:rsid w:val="00C93C1E"/>
    <w:rsid w:val="00C95BD3"/>
    <w:rsid w:val="00C95FA2"/>
    <w:rsid w:val="00C965E0"/>
    <w:rsid w:val="00C96F5D"/>
    <w:rsid w:val="00C97261"/>
    <w:rsid w:val="00C97A36"/>
    <w:rsid w:val="00CA0012"/>
    <w:rsid w:val="00CA019B"/>
    <w:rsid w:val="00CA0CEE"/>
    <w:rsid w:val="00CA175B"/>
    <w:rsid w:val="00CA2029"/>
    <w:rsid w:val="00CA22F3"/>
    <w:rsid w:val="00CA23E0"/>
    <w:rsid w:val="00CA2440"/>
    <w:rsid w:val="00CA2E9C"/>
    <w:rsid w:val="00CA3171"/>
    <w:rsid w:val="00CA33C3"/>
    <w:rsid w:val="00CA34BE"/>
    <w:rsid w:val="00CA3577"/>
    <w:rsid w:val="00CA3D0E"/>
    <w:rsid w:val="00CA4709"/>
    <w:rsid w:val="00CA48A2"/>
    <w:rsid w:val="00CA55C1"/>
    <w:rsid w:val="00CA5803"/>
    <w:rsid w:val="00CA5F6D"/>
    <w:rsid w:val="00CA62BB"/>
    <w:rsid w:val="00CA64ED"/>
    <w:rsid w:val="00CA696E"/>
    <w:rsid w:val="00CA7809"/>
    <w:rsid w:val="00CB112C"/>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2A79"/>
    <w:rsid w:val="00CC32C2"/>
    <w:rsid w:val="00CC4010"/>
    <w:rsid w:val="00CC40EE"/>
    <w:rsid w:val="00CC4217"/>
    <w:rsid w:val="00CC4645"/>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87E"/>
    <w:rsid w:val="00CD0B89"/>
    <w:rsid w:val="00CD116D"/>
    <w:rsid w:val="00CD1F49"/>
    <w:rsid w:val="00CD22BA"/>
    <w:rsid w:val="00CD2498"/>
    <w:rsid w:val="00CD2C8C"/>
    <w:rsid w:val="00CD3BB3"/>
    <w:rsid w:val="00CD50B8"/>
    <w:rsid w:val="00CD51DA"/>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2C61"/>
    <w:rsid w:val="00CE30C7"/>
    <w:rsid w:val="00CE38C8"/>
    <w:rsid w:val="00CE3F08"/>
    <w:rsid w:val="00CE41D5"/>
    <w:rsid w:val="00CE4A74"/>
    <w:rsid w:val="00CE53FB"/>
    <w:rsid w:val="00CE5C82"/>
    <w:rsid w:val="00CE5EEF"/>
    <w:rsid w:val="00CE7A65"/>
    <w:rsid w:val="00CE7C1F"/>
    <w:rsid w:val="00CF0AC7"/>
    <w:rsid w:val="00CF1046"/>
    <w:rsid w:val="00CF1412"/>
    <w:rsid w:val="00CF2128"/>
    <w:rsid w:val="00CF30AD"/>
    <w:rsid w:val="00CF34F5"/>
    <w:rsid w:val="00CF500D"/>
    <w:rsid w:val="00CF567E"/>
    <w:rsid w:val="00CF63DD"/>
    <w:rsid w:val="00CF64E6"/>
    <w:rsid w:val="00CF718E"/>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831"/>
    <w:rsid w:val="00D10ECC"/>
    <w:rsid w:val="00D11AB8"/>
    <w:rsid w:val="00D11D62"/>
    <w:rsid w:val="00D12273"/>
    <w:rsid w:val="00D13FAA"/>
    <w:rsid w:val="00D1439F"/>
    <w:rsid w:val="00D14488"/>
    <w:rsid w:val="00D156A2"/>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4D10"/>
    <w:rsid w:val="00D3551F"/>
    <w:rsid w:val="00D365C4"/>
    <w:rsid w:val="00D366D0"/>
    <w:rsid w:val="00D36B45"/>
    <w:rsid w:val="00D36C5F"/>
    <w:rsid w:val="00D402E2"/>
    <w:rsid w:val="00D407E5"/>
    <w:rsid w:val="00D40CAC"/>
    <w:rsid w:val="00D41317"/>
    <w:rsid w:val="00D415B6"/>
    <w:rsid w:val="00D41EF8"/>
    <w:rsid w:val="00D429E7"/>
    <w:rsid w:val="00D43459"/>
    <w:rsid w:val="00D43732"/>
    <w:rsid w:val="00D43C44"/>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29B"/>
    <w:rsid w:val="00D614A6"/>
    <w:rsid w:val="00D61523"/>
    <w:rsid w:val="00D621C4"/>
    <w:rsid w:val="00D62334"/>
    <w:rsid w:val="00D62542"/>
    <w:rsid w:val="00D6288C"/>
    <w:rsid w:val="00D62C9F"/>
    <w:rsid w:val="00D6346D"/>
    <w:rsid w:val="00D642B4"/>
    <w:rsid w:val="00D65DC5"/>
    <w:rsid w:val="00D65FDD"/>
    <w:rsid w:val="00D666C4"/>
    <w:rsid w:val="00D66826"/>
    <w:rsid w:val="00D6683C"/>
    <w:rsid w:val="00D668A7"/>
    <w:rsid w:val="00D66FC8"/>
    <w:rsid w:val="00D679C2"/>
    <w:rsid w:val="00D70E92"/>
    <w:rsid w:val="00D72439"/>
    <w:rsid w:val="00D72B59"/>
    <w:rsid w:val="00D73747"/>
    <w:rsid w:val="00D74349"/>
    <w:rsid w:val="00D745C4"/>
    <w:rsid w:val="00D7558B"/>
    <w:rsid w:val="00D759AA"/>
    <w:rsid w:val="00D76C08"/>
    <w:rsid w:val="00D76DB1"/>
    <w:rsid w:val="00D7740E"/>
    <w:rsid w:val="00D8031B"/>
    <w:rsid w:val="00D80EC2"/>
    <w:rsid w:val="00D81487"/>
    <w:rsid w:val="00D82018"/>
    <w:rsid w:val="00D824A1"/>
    <w:rsid w:val="00D83AA2"/>
    <w:rsid w:val="00D83D8B"/>
    <w:rsid w:val="00D84087"/>
    <w:rsid w:val="00D841AC"/>
    <w:rsid w:val="00D84850"/>
    <w:rsid w:val="00D84D7B"/>
    <w:rsid w:val="00D84FCD"/>
    <w:rsid w:val="00D855FF"/>
    <w:rsid w:val="00D857B2"/>
    <w:rsid w:val="00D8581E"/>
    <w:rsid w:val="00D86013"/>
    <w:rsid w:val="00D8613A"/>
    <w:rsid w:val="00D86AD5"/>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C0D"/>
    <w:rsid w:val="00D93E1B"/>
    <w:rsid w:val="00D93F6E"/>
    <w:rsid w:val="00D9411F"/>
    <w:rsid w:val="00D94829"/>
    <w:rsid w:val="00D9537F"/>
    <w:rsid w:val="00D95838"/>
    <w:rsid w:val="00D959C9"/>
    <w:rsid w:val="00D95FE9"/>
    <w:rsid w:val="00D96445"/>
    <w:rsid w:val="00D970E9"/>
    <w:rsid w:val="00D9768F"/>
    <w:rsid w:val="00DA08BA"/>
    <w:rsid w:val="00DA0CC7"/>
    <w:rsid w:val="00DA1629"/>
    <w:rsid w:val="00DA1A58"/>
    <w:rsid w:val="00DA1DCF"/>
    <w:rsid w:val="00DA1F4E"/>
    <w:rsid w:val="00DA22F5"/>
    <w:rsid w:val="00DA337E"/>
    <w:rsid w:val="00DA3550"/>
    <w:rsid w:val="00DA35D2"/>
    <w:rsid w:val="00DA3A26"/>
    <w:rsid w:val="00DA3CC6"/>
    <w:rsid w:val="00DA41D3"/>
    <w:rsid w:val="00DA54D6"/>
    <w:rsid w:val="00DA5EB0"/>
    <w:rsid w:val="00DA5EB2"/>
    <w:rsid w:val="00DA695C"/>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560"/>
    <w:rsid w:val="00DB7A3E"/>
    <w:rsid w:val="00DC01CF"/>
    <w:rsid w:val="00DC053B"/>
    <w:rsid w:val="00DC138D"/>
    <w:rsid w:val="00DC14FB"/>
    <w:rsid w:val="00DC1784"/>
    <w:rsid w:val="00DC1A87"/>
    <w:rsid w:val="00DC1B4B"/>
    <w:rsid w:val="00DC205C"/>
    <w:rsid w:val="00DC2743"/>
    <w:rsid w:val="00DC298F"/>
    <w:rsid w:val="00DC2F85"/>
    <w:rsid w:val="00DC3097"/>
    <w:rsid w:val="00DC434B"/>
    <w:rsid w:val="00DC4D0C"/>
    <w:rsid w:val="00DC4E85"/>
    <w:rsid w:val="00DC4F08"/>
    <w:rsid w:val="00DC563F"/>
    <w:rsid w:val="00DC56C5"/>
    <w:rsid w:val="00DC6342"/>
    <w:rsid w:val="00DC6663"/>
    <w:rsid w:val="00DC68AD"/>
    <w:rsid w:val="00DC6C02"/>
    <w:rsid w:val="00DC6DA3"/>
    <w:rsid w:val="00DC755F"/>
    <w:rsid w:val="00DD0B24"/>
    <w:rsid w:val="00DD1424"/>
    <w:rsid w:val="00DD1D86"/>
    <w:rsid w:val="00DD1DFB"/>
    <w:rsid w:val="00DD2A40"/>
    <w:rsid w:val="00DD2EFE"/>
    <w:rsid w:val="00DD3446"/>
    <w:rsid w:val="00DD404D"/>
    <w:rsid w:val="00DD5460"/>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121"/>
    <w:rsid w:val="00DE68B7"/>
    <w:rsid w:val="00DE6C46"/>
    <w:rsid w:val="00DF0273"/>
    <w:rsid w:val="00DF0342"/>
    <w:rsid w:val="00DF0749"/>
    <w:rsid w:val="00DF0869"/>
    <w:rsid w:val="00DF1263"/>
    <w:rsid w:val="00DF1953"/>
    <w:rsid w:val="00DF1AE6"/>
    <w:rsid w:val="00DF1D81"/>
    <w:rsid w:val="00DF1DEC"/>
    <w:rsid w:val="00DF22D6"/>
    <w:rsid w:val="00DF258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3F1E"/>
    <w:rsid w:val="00E041AA"/>
    <w:rsid w:val="00E04AC5"/>
    <w:rsid w:val="00E04C2E"/>
    <w:rsid w:val="00E04CE1"/>
    <w:rsid w:val="00E05E5E"/>
    <w:rsid w:val="00E06022"/>
    <w:rsid w:val="00E06062"/>
    <w:rsid w:val="00E067F6"/>
    <w:rsid w:val="00E06943"/>
    <w:rsid w:val="00E06A95"/>
    <w:rsid w:val="00E06D3C"/>
    <w:rsid w:val="00E079B4"/>
    <w:rsid w:val="00E07B83"/>
    <w:rsid w:val="00E07BD1"/>
    <w:rsid w:val="00E103E2"/>
    <w:rsid w:val="00E1076C"/>
    <w:rsid w:val="00E10B96"/>
    <w:rsid w:val="00E110AE"/>
    <w:rsid w:val="00E11148"/>
    <w:rsid w:val="00E1158E"/>
    <w:rsid w:val="00E12AE7"/>
    <w:rsid w:val="00E13AB4"/>
    <w:rsid w:val="00E13B8B"/>
    <w:rsid w:val="00E14ADA"/>
    <w:rsid w:val="00E14D00"/>
    <w:rsid w:val="00E14F0E"/>
    <w:rsid w:val="00E1574C"/>
    <w:rsid w:val="00E15903"/>
    <w:rsid w:val="00E16712"/>
    <w:rsid w:val="00E16AE9"/>
    <w:rsid w:val="00E16B17"/>
    <w:rsid w:val="00E17337"/>
    <w:rsid w:val="00E17AB4"/>
    <w:rsid w:val="00E20216"/>
    <w:rsid w:val="00E20330"/>
    <w:rsid w:val="00E20993"/>
    <w:rsid w:val="00E21F24"/>
    <w:rsid w:val="00E22318"/>
    <w:rsid w:val="00E22540"/>
    <w:rsid w:val="00E2286C"/>
    <w:rsid w:val="00E229A5"/>
    <w:rsid w:val="00E242BE"/>
    <w:rsid w:val="00E256F7"/>
    <w:rsid w:val="00E25EAF"/>
    <w:rsid w:val="00E260D6"/>
    <w:rsid w:val="00E26C3D"/>
    <w:rsid w:val="00E2716A"/>
    <w:rsid w:val="00E2786F"/>
    <w:rsid w:val="00E3000C"/>
    <w:rsid w:val="00E306A0"/>
    <w:rsid w:val="00E30EDE"/>
    <w:rsid w:val="00E313A1"/>
    <w:rsid w:val="00E3151A"/>
    <w:rsid w:val="00E31D34"/>
    <w:rsid w:val="00E3203E"/>
    <w:rsid w:val="00E3210F"/>
    <w:rsid w:val="00E324F9"/>
    <w:rsid w:val="00E33EA1"/>
    <w:rsid w:val="00E35104"/>
    <w:rsid w:val="00E35136"/>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C31"/>
    <w:rsid w:val="00E43E2F"/>
    <w:rsid w:val="00E4410E"/>
    <w:rsid w:val="00E450DF"/>
    <w:rsid w:val="00E4521C"/>
    <w:rsid w:val="00E45981"/>
    <w:rsid w:val="00E45DC7"/>
    <w:rsid w:val="00E46642"/>
    <w:rsid w:val="00E4713E"/>
    <w:rsid w:val="00E47DEC"/>
    <w:rsid w:val="00E50075"/>
    <w:rsid w:val="00E5050B"/>
    <w:rsid w:val="00E51888"/>
    <w:rsid w:val="00E52D55"/>
    <w:rsid w:val="00E53003"/>
    <w:rsid w:val="00E53888"/>
    <w:rsid w:val="00E538E2"/>
    <w:rsid w:val="00E53A44"/>
    <w:rsid w:val="00E53F71"/>
    <w:rsid w:val="00E5428D"/>
    <w:rsid w:val="00E547A0"/>
    <w:rsid w:val="00E570E7"/>
    <w:rsid w:val="00E57F80"/>
    <w:rsid w:val="00E61194"/>
    <w:rsid w:val="00E61963"/>
    <w:rsid w:val="00E61F25"/>
    <w:rsid w:val="00E6254F"/>
    <w:rsid w:val="00E629C0"/>
    <w:rsid w:val="00E62F24"/>
    <w:rsid w:val="00E63ADB"/>
    <w:rsid w:val="00E648CE"/>
    <w:rsid w:val="00E65569"/>
    <w:rsid w:val="00E659E6"/>
    <w:rsid w:val="00E65D90"/>
    <w:rsid w:val="00E7081B"/>
    <w:rsid w:val="00E70DC1"/>
    <w:rsid w:val="00E70E25"/>
    <w:rsid w:val="00E7138F"/>
    <w:rsid w:val="00E71CC6"/>
    <w:rsid w:val="00E72C02"/>
    <w:rsid w:val="00E7347B"/>
    <w:rsid w:val="00E73601"/>
    <w:rsid w:val="00E73A64"/>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3F99"/>
    <w:rsid w:val="00E842DE"/>
    <w:rsid w:val="00E84CB6"/>
    <w:rsid w:val="00E8569F"/>
    <w:rsid w:val="00E86684"/>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609"/>
    <w:rsid w:val="00E957F9"/>
    <w:rsid w:val="00E95B0C"/>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116"/>
    <w:rsid w:val="00EA5A4F"/>
    <w:rsid w:val="00EA5D29"/>
    <w:rsid w:val="00EA6309"/>
    <w:rsid w:val="00EA6797"/>
    <w:rsid w:val="00EA6DFB"/>
    <w:rsid w:val="00EA7144"/>
    <w:rsid w:val="00EA7A21"/>
    <w:rsid w:val="00EA7D8D"/>
    <w:rsid w:val="00EB01A5"/>
    <w:rsid w:val="00EB051A"/>
    <w:rsid w:val="00EB067A"/>
    <w:rsid w:val="00EB0F94"/>
    <w:rsid w:val="00EB1BF0"/>
    <w:rsid w:val="00EB2313"/>
    <w:rsid w:val="00EB2FD4"/>
    <w:rsid w:val="00EB3081"/>
    <w:rsid w:val="00EB345F"/>
    <w:rsid w:val="00EB3E9D"/>
    <w:rsid w:val="00EB48AB"/>
    <w:rsid w:val="00EB4BD2"/>
    <w:rsid w:val="00EB57A5"/>
    <w:rsid w:val="00EB5B57"/>
    <w:rsid w:val="00EB5D0A"/>
    <w:rsid w:val="00EB5FC2"/>
    <w:rsid w:val="00EB625C"/>
    <w:rsid w:val="00EB6694"/>
    <w:rsid w:val="00EB745A"/>
    <w:rsid w:val="00EB7511"/>
    <w:rsid w:val="00EB7E85"/>
    <w:rsid w:val="00EC0CCE"/>
    <w:rsid w:val="00EC0D14"/>
    <w:rsid w:val="00EC118E"/>
    <w:rsid w:val="00EC12CE"/>
    <w:rsid w:val="00EC1B8D"/>
    <w:rsid w:val="00EC35FD"/>
    <w:rsid w:val="00EC38E3"/>
    <w:rsid w:val="00EC3CE7"/>
    <w:rsid w:val="00EC3DEA"/>
    <w:rsid w:val="00EC464A"/>
    <w:rsid w:val="00EC4A75"/>
    <w:rsid w:val="00EC4CA7"/>
    <w:rsid w:val="00EC59D6"/>
    <w:rsid w:val="00EC5F82"/>
    <w:rsid w:val="00EC68C4"/>
    <w:rsid w:val="00EC6FAA"/>
    <w:rsid w:val="00EC73B7"/>
    <w:rsid w:val="00EC7FAD"/>
    <w:rsid w:val="00ED0224"/>
    <w:rsid w:val="00ED02E8"/>
    <w:rsid w:val="00ED11D5"/>
    <w:rsid w:val="00ED18CC"/>
    <w:rsid w:val="00ED1BF9"/>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D7C45"/>
    <w:rsid w:val="00EE04AD"/>
    <w:rsid w:val="00EE197D"/>
    <w:rsid w:val="00EE1C21"/>
    <w:rsid w:val="00EE1CD9"/>
    <w:rsid w:val="00EE2288"/>
    <w:rsid w:val="00EE2892"/>
    <w:rsid w:val="00EE2A1B"/>
    <w:rsid w:val="00EE2E8D"/>
    <w:rsid w:val="00EE3DFC"/>
    <w:rsid w:val="00EE49CD"/>
    <w:rsid w:val="00EE4AA7"/>
    <w:rsid w:val="00EE5433"/>
    <w:rsid w:val="00EE6939"/>
    <w:rsid w:val="00EE7451"/>
    <w:rsid w:val="00EE7863"/>
    <w:rsid w:val="00EE7A49"/>
    <w:rsid w:val="00EE7D16"/>
    <w:rsid w:val="00EE7EBE"/>
    <w:rsid w:val="00EF17B7"/>
    <w:rsid w:val="00EF1DB9"/>
    <w:rsid w:val="00EF25F6"/>
    <w:rsid w:val="00EF283D"/>
    <w:rsid w:val="00EF49D8"/>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4D65"/>
    <w:rsid w:val="00F05248"/>
    <w:rsid w:val="00F0589D"/>
    <w:rsid w:val="00F05C7A"/>
    <w:rsid w:val="00F05DA5"/>
    <w:rsid w:val="00F0650F"/>
    <w:rsid w:val="00F068B6"/>
    <w:rsid w:val="00F070C3"/>
    <w:rsid w:val="00F0738A"/>
    <w:rsid w:val="00F078A4"/>
    <w:rsid w:val="00F07C37"/>
    <w:rsid w:val="00F07C50"/>
    <w:rsid w:val="00F07FCD"/>
    <w:rsid w:val="00F10BA6"/>
    <w:rsid w:val="00F10E39"/>
    <w:rsid w:val="00F11242"/>
    <w:rsid w:val="00F116CD"/>
    <w:rsid w:val="00F11C13"/>
    <w:rsid w:val="00F11DA9"/>
    <w:rsid w:val="00F11F42"/>
    <w:rsid w:val="00F1208B"/>
    <w:rsid w:val="00F12834"/>
    <w:rsid w:val="00F1283E"/>
    <w:rsid w:val="00F13F90"/>
    <w:rsid w:val="00F156F5"/>
    <w:rsid w:val="00F16C93"/>
    <w:rsid w:val="00F1717B"/>
    <w:rsid w:val="00F172AE"/>
    <w:rsid w:val="00F20020"/>
    <w:rsid w:val="00F2032F"/>
    <w:rsid w:val="00F20A70"/>
    <w:rsid w:val="00F20C81"/>
    <w:rsid w:val="00F20D09"/>
    <w:rsid w:val="00F2153A"/>
    <w:rsid w:val="00F21867"/>
    <w:rsid w:val="00F21EDB"/>
    <w:rsid w:val="00F22C7B"/>
    <w:rsid w:val="00F22D03"/>
    <w:rsid w:val="00F23C64"/>
    <w:rsid w:val="00F23D1B"/>
    <w:rsid w:val="00F248E3"/>
    <w:rsid w:val="00F24C09"/>
    <w:rsid w:val="00F25662"/>
    <w:rsid w:val="00F25F08"/>
    <w:rsid w:val="00F2613D"/>
    <w:rsid w:val="00F264EF"/>
    <w:rsid w:val="00F26FBB"/>
    <w:rsid w:val="00F273C2"/>
    <w:rsid w:val="00F27A38"/>
    <w:rsid w:val="00F300B0"/>
    <w:rsid w:val="00F30A0A"/>
    <w:rsid w:val="00F30D43"/>
    <w:rsid w:val="00F310CF"/>
    <w:rsid w:val="00F314DB"/>
    <w:rsid w:val="00F31D5E"/>
    <w:rsid w:val="00F32AAE"/>
    <w:rsid w:val="00F333F5"/>
    <w:rsid w:val="00F33753"/>
    <w:rsid w:val="00F33852"/>
    <w:rsid w:val="00F33D8A"/>
    <w:rsid w:val="00F34288"/>
    <w:rsid w:val="00F34589"/>
    <w:rsid w:val="00F352B5"/>
    <w:rsid w:val="00F353C1"/>
    <w:rsid w:val="00F36624"/>
    <w:rsid w:val="00F366A7"/>
    <w:rsid w:val="00F36F4A"/>
    <w:rsid w:val="00F36FEA"/>
    <w:rsid w:val="00F37C84"/>
    <w:rsid w:val="00F40506"/>
    <w:rsid w:val="00F4075C"/>
    <w:rsid w:val="00F407A9"/>
    <w:rsid w:val="00F41259"/>
    <w:rsid w:val="00F414C4"/>
    <w:rsid w:val="00F41EB6"/>
    <w:rsid w:val="00F420E9"/>
    <w:rsid w:val="00F42BD9"/>
    <w:rsid w:val="00F43258"/>
    <w:rsid w:val="00F435FF"/>
    <w:rsid w:val="00F43AD0"/>
    <w:rsid w:val="00F43F75"/>
    <w:rsid w:val="00F43F96"/>
    <w:rsid w:val="00F449F5"/>
    <w:rsid w:val="00F44B71"/>
    <w:rsid w:val="00F44DF6"/>
    <w:rsid w:val="00F44E3C"/>
    <w:rsid w:val="00F44E51"/>
    <w:rsid w:val="00F4550D"/>
    <w:rsid w:val="00F458A0"/>
    <w:rsid w:val="00F47076"/>
    <w:rsid w:val="00F47AE1"/>
    <w:rsid w:val="00F47B20"/>
    <w:rsid w:val="00F501DC"/>
    <w:rsid w:val="00F50979"/>
    <w:rsid w:val="00F50FD6"/>
    <w:rsid w:val="00F513A7"/>
    <w:rsid w:val="00F51488"/>
    <w:rsid w:val="00F51B7D"/>
    <w:rsid w:val="00F51D41"/>
    <w:rsid w:val="00F51F91"/>
    <w:rsid w:val="00F52BA2"/>
    <w:rsid w:val="00F53669"/>
    <w:rsid w:val="00F53C38"/>
    <w:rsid w:val="00F54117"/>
    <w:rsid w:val="00F5529E"/>
    <w:rsid w:val="00F553FD"/>
    <w:rsid w:val="00F55694"/>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2AFD"/>
    <w:rsid w:val="00F636DD"/>
    <w:rsid w:val="00F6378F"/>
    <w:rsid w:val="00F6388C"/>
    <w:rsid w:val="00F638AC"/>
    <w:rsid w:val="00F63C8D"/>
    <w:rsid w:val="00F63F5A"/>
    <w:rsid w:val="00F642E6"/>
    <w:rsid w:val="00F646B6"/>
    <w:rsid w:val="00F647C5"/>
    <w:rsid w:val="00F648F7"/>
    <w:rsid w:val="00F6490B"/>
    <w:rsid w:val="00F64EB3"/>
    <w:rsid w:val="00F65102"/>
    <w:rsid w:val="00F655D2"/>
    <w:rsid w:val="00F65958"/>
    <w:rsid w:val="00F65ABD"/>
    <w:rsid w:val="00F65B5B"/>
    <w:rsid w:val="00F66457"/>
    <w:rsid w:val="00F66489"/>
    <w:rsid w:val="00F664E6"/>
    <w:rsid w:val="00F6671C"/>
    <w:rsid w:val="00F66E24"/>
    <w:rsid w:val="00F66FAA"/>
    <w:rsid w:val="00F6793B"/>
    <w:rsid w:val="00F67C84"/>
    <w:rsid w:val="00F67FFC"/>
    <w:rsid w:val="00F70ECB"/>
    <w:rsid w:val="00F713F9"/>
    <w:rsid w:val="00F715ED"/>
    <w:rsid w:val="00F72766"/>
    <w:rsid w:val="00F72F40"/>
    <w:rsid w:val="00F72F43"/>
    <w:rsid w:val="00F73A7C"/>
    <w:rsid w:val="00F73B72"/>
    <w:rsid w:val="00F743C8"/>
    <w:rsid w:val="00F7480E"/>
    <w:rsid w:val="00F74B6A"/>
    <w:rsid w:val="00F74FCF"/>
    <w:rsid w:val="00F76084"/>
    <w:rsid w:val="00F762D5"/>
    <w:rsid w:val="00F764E2"/>
    <w:rsid w:val="00F76956"/>
    <w:rsid w:val="00F76D09"/>
    <w:rsid w:val="00F7792D"/>
    <w:rsid w:val="00F8014B"/>
    <w:rsid w:val="00F8063C"/>
    <w:rsid w:val="00F814F3"/>
    <w:rsid w:val="00F815F3"/>
    <w:rsid w:val="00F81942"/>
    <w:rsid w:val="00F81CA0"/>
    <w:rsid w:val="00F81F0C"/>
    <w:rsid w:val="00F82593"/>
    <w:rsid w:val="00F82E20"/>
    <w:rsid w:val="00F84843"/>
    <w:rsid w:val="00F84AFA"/>
    <w:rsid w:val="00F84D5E"/>
    <w:rsid w:val="00F854D3"/>
    <w:rsid w:val="00F85643"/>
    <w:rsid w:val="00F856BD"/>
    <w:rsid w:val="00F85D41"/>
    <w:rsid w:val="00F8683C"/>
    <w:rsid w:val="00F873CB"/>
    <w:rsid w:val="00F874CF"/>
    <w:rsid w:val="00F87C0D"/>
    <w:rsid w:val="00F90C97"/>
    <w:rsid w:val="00F90D48"/>
    <w:rsid w:val="00F920B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0DE"/>
    <w:rsid w:val="00FA7B49"/>
    <w:rsid w:val="00FB022D"/>
    <w:rsid w:val="00FB05B5"/>
    <w:rsid w:val="00FB078C"/>
    <w:rsid w:val="00FB0A69"/>
    <w:rsid w:val="00FB150F"/>
    <w:rsid w:val="00FB1566"/>
    <w:rsid w:val="00FB1E35"/>
    <w:rsid w:val="00FB36BB"/>
    <w:rsid w:val="00FB4FCC"/>
    <w:rsid w:val="00FB54B6"/>
    <w:rsid w:val="00FB5770"/>
    <w:rsid w:val="00FB57C7"/>
    <w:rsid w:val="00FB65B2"/>
    <w:rsid w:val="00FB76AC"/>
    <w:rsid w:val="00FB7EFB"/>
    <w:rsid w:val="00FC1639"/>
    <w:rsid w:val="00FC25C6"/>
    <w:rsid w:val="00FC3683"/>
    <w:rsid w:val="00FC3C6A"/>
    <w:rsid w:val="00FC4807"/>
    <w:rsid w:val="00FC5B6C"/>
    <w:rsid w:val="00FC6DE3"/>
    <w:rsid w:val="00FC791F"/>
    <w:rsid w:val="00FC7CF8"/>
    <w:rsid w:val="00FC7F0C"/>
    <w:rsid w:val="00FD05E2"/>
    <w:rsid w:val="00FD08F2"/>
    <w:rsid w:val="00FD179C"/>
    <w:rsid w:val="00FD1946"/>
    <w:rsid w:val="00FD23EE"/>
    <w:rsid w:val="00FD2654"/>
    <w:rsid w:val="00FD2791"/>
    <w:rsid w:val="00FD36DF"/>
    <w:rsid w:val="00FD401D"/>
    <w:rsid w:val="00FD4239"/>
    <w:rsid w:val="00FD45EC"/>
    <w:rsid w:val="00FD4B90"/>
    <w:rsid w:val="00FD4D97"/>
    <w:rsid w:val="00FD4F21"/>
    <w:rsid w:val="00FD6033"/>
    <w:rsid w:val="00FD6266"/>
    <w:rsid w:val="00FD6D90"/>
    <w:rsid w:val="00FD743D"/>
    <w:rsid w:val="00FD7673"/>
    <w:rsid w:val="00FE0FEA"/>
    <w:rsid w:val="00FE1438"/>
    <w:rsid w:val="00FE2F68"/>
    <w:rsid w:val="00FE36C8"/>
    <w:rsid w:val="00FE3E14"/>
    <w:rsid w:val="00FE437A"/>
    <w:rsid w:val="00FE52E9"/>
    <w:rsid w:val="00FE54C7"/>
    <w:rsid w:val="00FE555C"/>
    <w:rsid w:val="00FE5908"/>
    <w:rsid w:val="00FE5A48"/>
    <w:rsid w:val="00FE6508"/>
    <w:rsid w:val="00FE676E"/>
    <w:rsid w:val="00FE67B3"/>
    <w:rsid w:val="00FE6851"/>
    <w:rsid w:val="00FE781C"/>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9166FD-045E-4323-AD30-78658485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3763E"/>
    <w:rPr>
      <w:sz w:val="24"/>
      <w:szCs w:val="24"/>
    </w:rPr>
  </w:style>
  <w:style w:type="paragraph" w:styleId="12">
    <w:name w:val="heading 1"/>
    <w:aliases w:val="РАЗДЕЛ,ГЛАВА,?ACAAE,AEAAA"/>
    <w:basedOn w:val="a2"/>
    <w:next w:val="a2"/>
    <w:link w:val="13"/>
    <w:qFormat/>
    <w:rsid w:val="00E3763E"/>
    <w:pPr>
      <w:keepNext/>
      <w:spacing w:before="240" w:after="60"/>
      <w:outlineLvl w:val="0"/>
    </w:pPr>
    <w:rPr>
      <w:rFonts w:ascii="Arial" w:hAnsi="Arial" w:cs="Arial"/>
      <w:b/>
      <w:bCs/>
      <w:kern w:val="32"/>
      <w:sz w:val="32"/>
      <w:szCs w:val="32"/>
    </w:rPr>
  </w:style>
  <w:style w:type="paragraph" w:styleId="20">
    <w:name w:val="heading 2"/>
    <w:aliases w:val="Знак,Заголовок 2 Знак Знак Знак Знак,h2,h21,5,Заголовок пункта (1.1),222,Reset numbering,Подраздел,Раздел,РРаздел"/>
    <w:basedOn w:val="a2"/>
    <w:next w:val="a2"/>
    <w:link w:val="21"/>
    <w:qFormat/>
    <w:rsid w:val="00E3763E"/>
    <w:pPr>
      <w:keepNext/>
      <w:spacing w:before="240" w:after="60"/>
      <w:outlineLvl w:val="1"/>
    </w:pPr>
    <w:rPr>
      <w:rFonts w:ascii="Cambria" w:hAnsi="Cambria" w:cs="Cambria"/>
      <w:b/>
      <w:bCs/>
      <w:i/>
      <w:iCs/>
      <w:sz w:val="28"/>
      <w:szCs w:val="28"/>
    </w:rPr>
  </w:style>
  <w:style w:type="paragraph" w:styleId="30">
    <w:name w:val="heading 3"/>
    <w:aliases w:val="H3"/>
    <w:basedOn w:val="a2"/>
    <w:next w:val="a2"/>
    <w:link w:val="31"/>
    <w:uiPriority w:val="99"/>
    <w:qFormat/>
    <w:rsid w:val="00E3763E"/>
    <w:pPr>
      <w:keepNext/>
      <w:spacing w:before="240" w:after="60"/>
      <w:outlineLvl w:val="2"/>
    </w:pPr>
    <w:rPr>
      <w:rFonts w:ascii="Arial" w:hAnsi="Arial" w:cs="Arial"/>
      <w:b/>
      <w:bCs/>
      <w:sz w:val="26"/>
      <w:szCs w:val="26"/>
    </w:rPr>
  </w:style>
  <w:style w:type="paragraph" w:styleId="4">
    <w:name w:val="heading 4"/>
    <w:basedOn w:val="a2"/>
    <w:next w:val="a2"/>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2"/>
    <w:next w:val="a2"/>
    <w:link w:val="50"/>
    <w:uiPriority w:val="9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2"/>
    <w:next w:val="a2"/>
    <w:link w:val="60"/>
    <w:uiPriority w:val="99"/>
    <w:qFormat/>
    <w:rsid w:val="00E3763E"/>
    <w:pPr>
      <w:tabs>
        <w:tab w:val="num" w:pos="1152"/>
      </w:tabs>
      <w:spacing w:before="240" w:after="60"/>
      <w:ind w:left="1152" w:hanging="1152"/>
      <w:outlineLvl w:val="5"/>
    </w:pPr>
    <w:rPr>
      <w:b/>
      <w:bCs/>
      <w:sz w:val="22"/>
      <w:szCs w:val="22"/>
    </w:rPr>
  </w:style>
  <w:style w:type="paragraph" w:styleId="7">
    <w:name w:val="heading 7"/>
    <w:basedOn w:val="a2"/>
    <w:next w:val="a2"/>
    <w:link w:val="70"/>
    <w:qFormat/>
    <w:rsid w:val="00E3763E"/>
    <w:pPr>
      <w:tabs>
        <w:tab w:val="num" w:pos="1296"/>
      </w:tabs>
      <w:spacing w:before="240" w:after="60"/>
      <w:ind w:left="1296" w:hanging="1296"/>
      <w:outlineLvl w:val="6"/>
    </w:pPr>
  </w:style>
  <w:style w:type="paragraph" w:styleId="8">
    <w:name w:val="heading 8"/>
    <w:basedOn w:val="a2"/>
    <w:next w:val="a2"/>
    <w:link w:val="80"/>
    <w:uiPriority w:val="99"/>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2"/>
    <w:next w:val="a2"/>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РАЗДЕЛ Знак,ГЛАВА Знак,?ACAAE Знак,AEAAA Знак"/>
    <w:basedOn w:val="a3"/>
    <w:link w:val="12"/>
    <w:uiPriority w:val="99"/>
    <w:rsid w:val="00E3763E"/>
    <w:rPr>
      <w:rFonts w:ascii="Arial" w:hAnsi="Arial" w:cs="Arial"/>
      <w:b/>
      <w:bCs/>
      <w:kern w:val="32"/>
      <w:sz w:val="32"/>
      <w:szCs w:val="32"/>
      <w:lang w:val="ru-RU" w:eastAsia="ru-RU" w:bidi="ar-SA"/>
    </w:rPr>
  </w:style>
  <w:style w:type="character" w:customStyle="1" w:styleId="21">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3"/>
    <w:link w:val="20"/>
    <w:rsid w:val="00E3763E"/>
    <w:rPr>
      <w:rFonts w:ascii="Cambria" w:hAnsi="Cambria" w:cs="Cambria"/>
      <w:b/>
      <w:bCs/>
      <w:i/>
      <w:iCs/>
      <w:sz w:val="28"/>
      <w:szCs w:val="28"/>
    </w:rPr>
  </w:style>
  <w:style w:type="character" w:customStyle="1" w:styleId="210">
    <w:name w:val="Заголовок 2 Знак1"/>
    <w:aliases w:val="Заголовок 2 Знак Знак"/>
    <w:basedOn w:val="a3"/>
    <w:locked/>
    <w:rsid w:val="00E3763E"/>
    <w:rPr>
      <w:rFonts w:ascii="Cambria" w:hAnsi="Cambria" w:cs="Cambria"/>
      <w:b/>
      <w:bCs/>
      <w:i/>
      <w:iCs/>
      <w:sz w:val="28"/>
      <w:szCs w:val="28"/>
      <w:lang w:val="ru-RU" w:eastAsia="ru-RU" w:bidi="ar-SA"/>
    </w:rPr>
  </w:style>
  <w:style w:type="character" w:customStyle="1" w:styleId="31">
    <w:name w:val="Заголовок 3 Знак"/>
    <w:aliases w:val="H3 Знак"/>
    <w:basedOn w:val="a3"/>
    <w:link w:val="30"/>
    <w:uiPriority w:val="99"/>
    <w:rsid w:val="00E3763E"/>
    <w:rPr>
      <w:rFonts w:ascii="Arial" w:hAnsi="Arial" w:cs="Arial"/>
      <w:b/>
      <w:bCs/>
      <w:sz w:val="26"/>
      <w:szCs w:val="26"/>
      <w:lang w:val="ru-RU" w:eastAsia="ru-RU" w:bidi="ar-SA"/>
    </w:rPr>
  </w:style>
  <w:style w:type="character" w:customStyle="1" w:styleId="40">
    <w:name w:val="Заголовок 4 Знак"/>
    <w:basedOn w:val="a3"/>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3"/>
    <w:link w:val="5"/>
    <w:uiPriority w:val="99"/>
    <w:rsid w:val="00E3763E"/>
    <w:rPr>
      <w:rFonts w:ascii="Calibri" w:hAnsi="Calibri" w:cs="Calibri"/>
      <w:b/>
      <w:bCs/>
      <w:i/>
      <w:iCs/>
      <w:sz w:val="26"/>
      <w:szCs w:val="26"/>
      <w:lang w:val="ru-RU" w:eastAsia="ru-RU" w:bidi="ar-SA"/>
    </w:rPr>
  </w:style>
  <w:style w:type="character" w:customStyle="1" w:styleId="60">
    <w:name w:val="Заголовок 6 Знак"/>
    <w:basedOn w:val="a3"/>
    <w:link w:val="6"/>
    <w:uiPriority w:val="99"/>
    <w:rsid w:val="00E3763E"/>
    <w:rPr>
      <w:b/>
      <w:bCs/>
      <w:sz w:val="22"/>
      <w:szCs w:val="22"/>
      <w:lang w:val="ru-RU" w:eastAsia="ru-RU" w:bidi="ar-SA"/>
    </w:rPr>
  </w:style>
  <w:style w:type="character" w:customStyle="1" w:styleId="70">
    <w:name w:val="Заголовок 7 Знак"/>
    <w:basedOn w:val="a3"/>
    <w:link w:val="7"/>
    <w:rsid w:val="00E3763E"/>
    <w:rPr>
      <w:sz w:val="24"/>
      <w:szCs w:val="24"/>
      <w:lang w:val="ru-RU" w:eastAsia="ru-RU" w:bidi="ar-SA"/>
    </w:rPr>
  </w:style>
  <w:style w:type="character" w:customStyle="1" w:styleId="80">
    <w:name w:val="Заголовок 8 Знак"/>
    <w:basedOn w:val="a3"/>
    <w:link w:val="8"/>
    <w:uiPriority w:val="99"/>
    <w:rsid w:val="00E3763E"/>
    <w:rPr>
      <w:rFonts w:ascii="Calibri" w:hAnsi="Calibri" w:cs="Calibri"/>
      <w:i/>
      <w:iCs/>
      <w:sz w:val="24"/>
      <w:szCs w:val="24"/>
      <w:lang w:val="ru-RU" w:eastAsia="ru-RU" w:bidi="ar-SA"/>
    </w:rPr>
  </w:style>
  <w:style w:type="character" w:customStyle="1" w:styleId="90">
    <w:name w:val="Заголовок 9 Знак"/>
    <w:basedOn w:val="a3"/>
    <w:link w:val="9"/>
    <w:rsid w:val="00E3763E"/>
    <w:rPr>
      <w:rFonts w:ascii="Arial" w:hAnsi="Arial" w:cs="Arial"/>
      <w:sz w:val="22"/>
      <w:szCs w:val="22"/>
      <w:lang w:val="ru-RU" w:eastAsia="ru-RU" w:bidi="ar-SA"/>
    </w:rPr>
  </w:style>
  <w:style w:type="paragraph" w:styleId="a6">
    <w:name w:val="Title"/>
    <w:aliases w:val="Название Знак Знак,%Title Знак Знак,Название Знак Знак1 Знак,Название,Название1"/>
    <w:basedOn w:val="a2"/>
    <w:link w:val="a7"/>
    <w:qFormat/>
    <w:rsid w:val="00E3763E"/>
    <w:pPr>
      <w:jc w:val="center"/>
    </w:pPr>
    <w:rPr>
      <w:b/>
      <w:bCs/>
      <w:sz w:val="28"/>
      <w:szCs w:val="28"/>
      <w:lang w:val="en-US"/>
    </w:rPr>
  </w:style>
  <w:style w:type="character" w:customStyle="1" w:styleId="a7">
    <w:name w:val="Заголовок Знак"/>
    <w:aliases w:val="Название Знак Знак Знак,%Title Знак Знак Знак,Название Знак Знак1 Знак Знак,Название Знак,Название1 Знак"/>
    <w:basedOn w:val="a3"/>
    <w:link w:val="a6"/>
    <w:rsid w:val="00E3763E"/>
    <w:rPr>
      <w:b/>
      <w:bCs/>
      <w:sz w:val="28"/>
      <w:szCs w:val="28"/>
      <w:lang w:val="en-US" w:eastAsia="ru-RU" w:bidi="ar-SA"/>
    </w:rPr>
  </w:style>
  <w:style w:type="character" w:styleId="a8">
    <w:name w:val="Strong"/>
    <w:basedOn w:val="a3"/>
    <w:uiPriority w:val="99"/>
    <w:qFormat/>
    <w:rsid w:val="00E3763E"/>
    <w:rPr>
      <w:b/>
      <w:bCs/>
    </w:rPr>
  </w:style>
  <w:style w:type="paragraph" w:styleId="a9">
    <w:name w:val="List Paragraph"/>
    <w:aliases w:val="Bullet List,FooterText,numbered,Маркер,название,List Paragraph,SL_Абзац списка,f_Абзац 1,Цветной список - Акцент 11,Bullet Number,Нумерованый список,List Paragraph1,lp1,Paragraphe de liste1"/>
    <w:basedOn w:val="a2"/>
    <w:link w:val="aa"/>
    <w:uiPriority w:val="34"/>
    <w:qFormat/>
    <w:rsid w:val="00E3763E"/>
    <w:pPr>
      <w:ind w:left="708"/>
    </w:pPr>
  </w:style>
  <w:style w:type="paragraph" w:customStyle="1" w:styleId="14">
    <w:name w:val="Обычный1"/>
    <w:link w:val="Normal"/>
    <w:rsid w:val="0012603D"/>
    <w:pPr>
      <w:ind w:firstLine="720"/>
      <w:jc w:val="both"/>
    </w:pPr>
    <w:rPr>
      <w:sz w:val="28"/>
    </w:rPr>
  </w:style>
  <w:style w:type="character" w:customStyle="1" w:styleId="Normal">
    <w:name w:val="Normal Знак"/>
    <w:link w:val="14"/>
    <w:uiPriority w:val="99"/>
    <w:rsid w:val="0012603D"/>
    <w:rPr>
      <w:sz w:val="28"/>
      <w:lang w:bidi="ar-SA"/>
    </w:rPr>
  </w:style>
  <w:style w:type="paragraph" w:customStyle="1" w:styleId="120">
    <w:name w:val="Обычный12"/>
    <w:uiPriority w:val="99"/>
    <w:rsid w:val="0012603D"/>
    <w:pPr>
      <w:ind w:firstLine="720"/>
      <w:jc w:val="both"/>
    </w:pPr>
    <w:rPr>
      <w:sz w:val="28"/>
    </w:rPr>
  </w:style>
  <w:style w:type="character" w:styleId="ab">
    <w:name w:val="Hyperlink"/>
    <w:rsid w:val="007A1ACB"/>
    <w:rPr>
      <w:color w:val="0000FF"/>
      <w:u w:val="single"/>
    </w:rPr>
  </w:style>
  <w:style w:type="paragraph" w:styleId="a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2"/>
    <w:link w:val="ad"/>
    <w:qFormat/>
    <w:rsid w:val="00270223"/>
    <w:pPr>
      <w:ind w:firstLine="709"/>
      <w:jc w:val="both"/>
    </w:pPr>
    <w:rPr>
      <w:rFonts w:eastAsia="MS Mincho"/>
      <w:sz w:val="26"/>
    </w:rPr>
  </w:style>
  <w:style w:type="character" w:customStyle="1" w:styleId="ad">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c"/>
    <w:qFormat/>
    <w:rsid w:val="00270223"/>
    <w:rPr>
      <w:rFonts w:eastAsia="MS Mincho"/>
      <w:sz w:val="26"/>
      <w:szCs w:val="24"/>
    </w:rPr>
  </w:style>
  <w:style w:type="paragraph" w:styleId="ae">
    <w:name w:val="Plain Text"/>
    <w:basedOn w:val="a2"/>
    <w:link w:val="af"/>
    <w:rsid w:val="00CB1581"/>
    <w:pPr>
      <w:tabs>
        <w:tab w:val="left" w:pos="360"/>
      </w:tabs>
      <w:ind w:firstLine="900"/>
      <w:jc w:val="both"/>
    </w:pPr>
    <w:rPr>
      <w:rFonts w:eastAsia="MS Mincho"/>
      <w:spacing w:val="-2"/>
      <w:sz w:val="26"/>
      <w:szCs w:val="20"/>
    </w:rPr>
  </w:style>
  <w:style w:type="character" w:customStyle="1" w:styleId="af">
    <w:name w:val="Текст Знак"/>
    <w:basedOn w:val="a3"/>
    <w:link w:val="ae"/>
    <w:rsid w:val="00CB1581"/>
    <w:rPr>
      <w:rFonts w:eastAsia="MS Mincho"/>
      <w:spacing w:val="-2"/>
      <w:sz w:val="26"/>
    </w:rPr>
  </w:style>
  <w:style w:type="character" w:styleId="af0">
    <w:name w:val="footnote reference"/>
    <w:uiPriority w:val="99"/>
    <w:rsid w:val="00CB1581"/>
    <w:rPr>
      <w:vertAlign w:val="superscript"/>
    </w:rPr>
  </w:style>
  <w:style w:type="paragraph" w:styleId="af1">
    <w:name w:val="footnote text"/>
    <w:basedOn w:val="a2"/>
    <w:link w:val="af2"/>
    <w:uiPriority w:val="99"/>
    <w:rsid w:val="00CB1581"/>
    <w:pPr>
      <w:widowControl w:val="0"/>
      <w:autoSpaceDE w:val="0"/>
      <w:autoSpaceDN w:val="0"/>
    </w:pPr>
    <w:rPr>
      <w:sz w:val="20"/>
      <w:szCs w:val="20"/>
    </w:rPr>
  </w:style>
  <w:style w:type="character" w:customStyle="1" w:styleId="af2">
    <w:name w:val="Текст сноски Знак"/>
    <w:basedOn w:val="a3"/>
    <w:link w:val="af1"/>
    <w:uiPriority w:val="99"/>
    <w:rsid w:val="00CB1581"/>
  </w:style>
  <w:style w:type="paragraph" w:styleId="32">
    <w:name w:val="Body Text Indent 3"/>
    <w:basedOn w:val="a2"/>
    <w:link w:val="33"/>
    <w:uiPriority w:val="99"/>
    <w:rsid w:val="002A5294"/>
    <w:pPr>
      <w:spacing w:after="120"/>
      <w:ind w:left="283"/>
    </w:pPr>
    <w:rPr>
      <w:sz w:val="16"/>
      <w:szCs w:val="16"/>
    </w:rPr>
  </w:style>
  <w:style w:type="character" w:customStyle="1" w:styleId="33">
    <w:name w:val="Основной текст с отступом 3 Знак"/>
    <w:basedOn w:val="a3"/>
    <w:link w:val="32"/>
    <w:uiPriority w:val="99"/>
    <w:rsid w:val="002A5294"/>
    <w:rPr>
      <w:sz w:val="16"/>
      <w:szCs w:val="16"/>
    </w:rPr>
  </w:style>
  <w:style w:type="paragraph" w:styleId="af3">
    <w:name w:val="List Bullet"/>
    <w:basedOn w:val="a2"/>
    <w:autoRedefine/>
    <w:rsid w:val="0050543A"/>
    <w:pPr>
      <w:autoSpaceDE w:val="0"/>
      <w:autoSpaceDN w:val="0"/>
      <w:adjustRightInd w:val="0"/>
      <w:ind w:firstLine="720"/>
      <w:jc w:val="both"/>
    </w:pPr>
    <w:rPr>
      <w:b/>
      <w:bCs/>
      <w:i/>
      <w:sz w:val="28"/>
      <w:szCs w:val="28"/>
    </w:rPr>
  </w:style>
  <w:style w:type="paragraph" w:customStyle="1" w:styleId="22">
    <w:name w:val="Обычный2"/>
    <w:uiPriority w:val="99"/>
    <w:rsid w:val="00290855"/>
    <w:pPr>
      <w:ind w:firstLine="720"/>
      <w:jc w:val="both"/>
    </w:pPr>
    <w:rPr>
      <w:sz w:val="28"/>
    </w:rPr>
  </w:style>
  <w:style w:type="paragraph" w:styleId="af4">
    <w:name w:val="header"/>
    <w:aliases w:val="gost Знак Знак Знак,Верхний колонтитул1"/>
    <w:basedOn w:val="a2"/>
    <w:link w:val="af5"/>
    <w:unhideWhenUsed/>
    <w:rsid w:val="001B0AA9"/>
    <w:pPr>
      <w:tabs>
        <w:tab w:val="center" w:pos="4677"/>
        <w:tab w:val="right" w:pos="9355"/>
      </w:tabs>
    </w:pPr>
  </w:style>
  <w:style w:type="character" w:customStyle="1" w:styleId="af5">
    <w:name w:val="Верхний колонтитул Знак"/>
    <w:aliases w:val="gost Знак Знак Знак Знак,Верхний колонтитул1 Знак"/>
    <w:basedOn w:val="a3"/>
    <w:link w:val="af4"/>
    <w:rsid w:val="001B0AA9"/>
    <w:rPr>
      <w:sz w:val="24"/>
      <w:szCs w:val="24"/>
    </w:rPr>
  </w:style>
  <w:style w:type="paragraph" w:styleId="af6">
    <w:name w:val="footer"/>
    <w:aliases w:val=" Знак"/>
    <w:basedOn w:val="a2"/>
    <w:link w:val="af7"/>
    <w:uiPriority w:val="99"/>
    <w:unhideWhenUsed/>
    <w:rsid w:val="001B0AA9"/>
    <w:pPr>
      <w:tabs>
        <w:tab w:val="center" w:pos="4677"/>
        <w:tab w:val="right" w:pos="9355"/>
      </w:tabs>
    </w:pPr>
  </w:style>
  <w:style w:type="character" w:customStyle="1" w:styleId="af7">
    <w:name w:val="Нижний колонтитул Знак"/>
    <w:aliases w:val=" Знак Знак"/>
    <w:basedOn w:val="a3"/>
    <w:link w:val="af6"/>
    <w:uiPriority w:val="99"/>
    <w:rsid w:val="001B0AA9"/>
    <w:rPr>
      <w:sz w:val="24"/>
      <w:szCs w:val="24"/>
    </w:rPr>
  </w:style>
  <w:style w:type="paragraph" w:styleId="af8">
    <w:name w:val="Body Text Indent"/>
    <w:basedOn w:val="a2"/>
    <w:link w:val="af9"/>
    <w:rsid w:val="00017A3F"/>
    <w:pPr>
      <w:spacing w:after="120"/>
      <w:ind w:left="283"/>
    </w:pPr>
  </w:style>
  <w:style w:type="character" w:customStyle="1" w:styleId="af9">
    <w:name w:val="Основной текст с отступом Знак"/>
    <w:basedOn w:val="a3"/>
    <w:link w:val="af8"/>
    <w:rsid w:val="00017A3F"/>
    <w:rPr>
      <w:sz w:val="24"/>
      <w:szCs w:val="24"/>
    </w:rPr>
  </w:style>
  <w:style w:type="paragraph" w:styleId="34">
    <w:name w:val="Body Text 3"/>
    <w:basedOn w:val="a2"/>
    <w:link w:val="35"/>
    <w:uiPriority w:val="99"/>
    <w:rsid w:val="00017A3F"/>
    <w:pPr>
      <w:spacing w:after="120"/>
    </w:pPr>
    <w:rPr>
      <w:sz w:val="16"/>
      <w:szCs w:val="16"/>
    </w:rPr>
  </w:style>
  <w:style w:type="character" w:customStyle="1" w:styleId="35">
    <w:name w:val="Основной текст 3 Знак"/>
    <w:basedOn w:val="a3"/>
    <w:link w:val="34"/>
    <w:uiPriority w:val="99"/>
    <w:rsid w:val="00017A3F"/>
    <w:rPr>
      <w:sz w:val="16"/>
      <w:szCs w:val="16"/>
    </w:rPr>
  </w:style>
  <w:style w:type="paragraph" w:customStyle="1" w:styleId="110">
    <w:name w:val="Заголовок 11"/>
    <w:basedOn w:val="a2"/>
    <w:next w:val="a2"/>
    <w:uiPriority w:val="99"/>
    <w:rsid w:val="00DF6328"/>
    <w:pPr>
      <w:keepNext/>
      <w:spacing w:before="240" w:after="60"/>
      <w:jc w:val="center"/>
    </w:pPr>
    <w:rPr>
      <w:b/>
      <w:kern w:val="28"/>
      <w:sz w:val="28"/>
      <w:szCs w:val="20"/>
    </w:rPr>
  </w:style>
  <w:style w:type="paragraph" w:styleId="afa">
    <w:name w:val="Subtitle"/>
    <w:basedOn w:val="a2"/>
    <w:link w:val="afb"/>
    <w:uiPriority w:val="99"/>
    <w:qFormat/>
    <w:rsid w:val="00DF6328"/>
    <w:rPr>
      <w:b/>
      <w:bCs/>
    </w:rPr>
  </w:style>
  <w:style w:type="character" w:customStyle="1" w:styleId="afb">
    <w:name w:val="Подзаголовок Знак"/>
    <w:basedOn w:val="a3"/>
    <w:link w:val="afa"/>
    <w:uiPriority w:val="99"/>
    <w:rsid w:val="00DF6328"/>
    <w:rPr>
      <w:b/>
      <w:bCs/>
      <w:sz w:val="24"/>
      <w:szCs w:val="24"/>
    </w:rPr>
  </w:style>
  <w:style w:type="paragraph" w:styleId="afc">
    <w:name w:val="Balloon Text"/>
    <w:basedOn w:val="a2"/>
    <w:link w:val="afd"/>
    <w:uiPriority w:val="99"/>
    <w:semiHidden/>
    <w:unhideWhenUsed/>
    <w:rsid w:val="00DD3446"/>
    <w:rPr>
      <w:rFonts w:ascii="Tahoma" w:hAnsi="Tahoma" w:cs="Tahoma"/>
      <w:sz w:val="16"/>
      <w:szCs w:val="16"/>
    </w:rPr>
  </w:style>
  <w:style w:type="character" w:customStyle="1" w:styleId="afd">
    <w:name w:val="Текст выноски Знак"/>
    <w:basedOn w:val="a3"/>
    <w:link w:val="afc"/>
    <w:uiPriority w:val="99"/>
    <w:semiHidden/>
    <w:rsid w:val="00DD3446"/>
    <w:rPr>
      <w:rFonts w:ascii="Tahoma" w:hAnsi="Tahoma" w:cs="Tahoma"/>
      <w:sz w:val="16"/>
      <w:szCs w:val="16"/>
    </w:rPr>
  </w:style>
  <w:style w:type="table" w:styleId="afe">
    <w:name w:val="Table Grid"/>
    <w:basedOn w:val="a4"/>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basedOn w:val="a3"/>
    <w:uiPriority w:val="99"/>
    <w:semiHidden/>
    <w:unhideWhenUsed/>
    <w:rsid w:val="002E0C8E"/>
    <w:rPr>
      <w:sz w:val="16"/>
      <w:szCs w:val="16"/>
    </w:rPr>
  </w:style>
  <w:style w:type="paragraph" w:styleId="aff0">
    <w:name w:val="annotation text"/>
    <w:basedOn w:val="a2"/>
    <w:link w:val="aff1"/>
    <w:uiPriority w:val="99"/>
    <w:unhideWhenUsed/>
    <w:rsid w:val="002E0C8E"/>
    <w:rPr>
      <w:sz w:val="20"/>
      <w:szCs w:val="20"/>
    </w:rPr>
  </w:style>
  <w:style w:type="character" w:customStyle="1" w:styleId="aff1">
    <w:name w:val="Текст примечания Знак"/>
    <w:basedOn w:val="a3"/>
    <w:link w:val="aff0"/>
    <w:uiPriority w:val="99"/>
    <w:rsid w:val="002E0C8E"/>
  </w:style>
  <w:style w:type="paragraph" w:styleId="aff2">
    <w:name w:val="annotation subject"/>
    <w:basedOn w:val="aff0"/>
    <w:next w:val="aff0"/>
    <w:link w:val="aff3"/>
    <w:uiPriority w:val="99"/>
    <w:semiHidden/>
    <w:unhideWhenUsed/>
    <w:rsid w:val="002E0C8E"/>
    <w:rPr>
      <w:b/>
      <w:bCs/>
    </w:rPr>
  </w:style>
  <w:style w:type="character" w:customStyle="1" w:styleId="aff3">
    <w:name w:val="Тема примечания Знак"/>
    <w:basedOn w:val="aff1"/>
    <w:link w:val="aff2"/>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2"/>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3"/>
    <w:link w:val="23"/>
    <w:uiPriority w:val="99"/>
    <w:rsid w:val="00324EF4"/>
    <w:rPr>
      <w:sz w:val="24"/>
      <w:szCs w:val="24"/>
    </w:rPr>
  </w:style>
  <w:style w:type="paragraph" w:customStyle="1" w:styleId="15">
    <w:name w:val="Основной текст1"/>
    <w:basedOn w:val="a2"/>
    <w:link w:val="Bodytext"/>
    <w:rsid w:val="00E14ADA"/>
    <w:rPr>
      <w:snapToGrid w:val="0"/>
      <w:szCs w:val="20"/>
    </w:rPr>
  </w:style>
  <w:style w:type="character" w:customStyle="1" w:styleId="Bodytext">
    <w:name w:val="Body text_"/>
    <w:link w:val="15"/>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uiPriority w:val="99"/>
    <w:rsid w:val="00EE1C21"/>
    <w:pPr>
      <w:ind w:firstLine="720"/>
      <w:jc w:val="both"/>
    </w:pPr>
    <w:rPr>
      <w:sz w:val="22"/>
    </w:rPr>
  </w:style>
  <w:style w:type="paragraph" w:customStyle="1" w:styleId="41">
    <w:name w:val="заголовок 4"/>
    <w:basedOn w:val="a2"/>
    <w:next w:val="a2"/>
    <w:uiPriority w:val="99"/>
    <w:rsid w:val="00C15F7D"/>
    <w:pPr>
      <w:keepNext/>
      <w:tabs>
        <w:tab w:val="left" w:pos="0"/>
      </w:tabs>
      <w:suppressAutoHyphens/>
      <w:jc w:val="center"/>
    </w:pPr>
    <w:rPr>
      <w:snapToGrid w:val="0"/>
      <w:spacing w:val="-2"/>
      <w:szCs w:val="20"/>
    </w:rPr>
  </w:style>
  <w:style w:type="paragraph" w:customStyle="1" w:styleId="16">
    <w:name w:val="заголовок 1"/>
    <w:basedOn w:val="a2"/>
    <w:next w:val="a2"/>
    <w:uiPriority w:val="99"/>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4">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7">
    <w:name w:val="Основной шрифт абзаца1"/>
    <w:uiPriority w:val="99"/>
    <w:rsid w:val="009D221D"/>
  </w:style>
  <w:style w:type="character" w:customStyle="1" w:styleId="aa">
    <w:name w:val="Абзац списка Знак"/>
    <w:aliases w:val="Bullet List Знак,FooterText Знак,numbered Знак,Маркер Знак,название Знак,List Paragraph Знак,SL_Абзац списка Знак,f_Абзац 1 Знак,Цветной список - Акцент 11 Знак,Bullet Number Знак,Нумерованый список Знак,List Paragraph1 Знак,lp1 Знак"/>
    <w:link w:val="a9"/>
    <w:uiPriority w:val="34"/>
    <w:qFormat/>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3"/>
    <w:link w:val="ConsPlusNormal"/>
    <w:locked/>
    <w:rsid w:val="00627AF0"/>
    <w:rPr>
      <w:rFonts w:ascii="Arial" w:hAnsi="Arial" w:cs="Arial"/>
    </w:rPr>
  </w:style>
  <w:style w:type="paragraph" w:customStyle="1" w:styleId="ConsPlusCell">
    <w:name w:val="ConsPlusCell"/>
    <w:uiPriority w:val="99"/>
    <w:rsid w:val="00627AF0"/>
    <w:pPr>
      <w:autoSpaceDE w:val="0"/>
      <w:autoSpaceDN w:val="0"/>
      <w:adjustRightInd w:val="0"/>
    </w:pPr>
    <w:rPr>
      <w:rFonts w:ascii="Arial" w:hAnsi="Arial" w:cs="Arial"/>
    </w:rPr>
  </w:style>
  <w:style w:type="paragraph" w:styleId="HTML">
    <w:name w:val="HTML Preformatted"/>
    <w:basedOn w:val="a2"/>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3"/>
    <w:link w:val="HTML"/>
    <w:semiHidden/>
    <w:rsid w:val="00627AF0"/>
    <w:rPr>
      <w:rFonts w:ascii="Courier New" w:hAnsi="Courier New" w:cs="Courier New"/>
    </w:rPr>
  </w:style>
  <w:style w:type="paragraph" w:customStyle="1" w:styleId="36">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2"/>
    <w:link w:val="26"/>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3"/>
    <w:link w:val="25"/>
    <w:rsid w:val="00627AF0"/>
    <w:rPr>
      <w:rFonts w:asciiTheme="minorHAnsi" w:eastAsiaTheme="minorHAnsi" w:hAnsiTheme="minorHAnsi" w:cstheme="minorBidi"/>
      <w:sz w:val="22"/>
      <w:szCs w:val="22"/>
      <w:lang w:eastAsia="en-US"/>
    </w:rPr>
  </w:style>
  <w:style w:type="paragraph" w:customStyle="1" w:styleId="18">
    <w:name w:val="Нумерованный абзац 1"/>
    <w:basedOn w:val="20"/>
    <w:next w:val="a2"/>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0"/>
    <w:next w:val="a2"/>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7">
    <w:name w:val="Абзац списка3"/>
    <w:basedOn w:val="a2"/>
    <w:uiPriority w:val="99"/>
    <w:rsid w:val="00404AD9"/>
    <w:pPr>
      <w:ind w:left="720"/>
      <w:contextualSpacing/>
    </w:pPr>
  </w:style>
  <w:style w:type="paragraph" w:customStyle="1" w:styleId="Tahoma10">
    <w:name w:val="Стиль Основной текст + Tahoma 10 пт Междустр.интервал:  множитель..."/>
    <w:basedOn w:val="ac"/>
    <w:rsid w:val="00F11C13"/>
    <w:pPr>
      <w:autoSpaceDE w:val="0"/>
      <w:autoSpaceDN w:val="0"/>
      <w:spacing w:line="264" w:lineRule="auto"/>
      <w:ind w:firstLine="0"/>
    </w:pPr>
    <w:rPr>
      <w:rFonts w:ascii="Tahoma" w:eastAsia="Times New Roman" w:hAnsi="Tahoma"/>
      <w:sz w:val="20"/>
      <w:szCs w:val="20"/>
    </w:rPr>
  </w:style>
  <w:style w:type="character" w:styleId="aff5">
    <w:name w:val="Placeholder Text"/>
    <w:uiPriority w:val="99"/>
    <w:semiHidden/>
    <w:rsid w:val="00F11C13"/>
    <w:rPr>
      <w:color w:val="808080"/>
    </w:rPr>
  </w:style>
  <w:style w:type="character" w:styleId="aff6">
    <w:name w:val="Emphasis"/>
    <w:uiPriority w:val="99"/>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aff7">
    <w:basedOn w:val="a2"/>
    <w:next w:val="a6"/>
    <w:qFormat/>
    <w:rsid w:val="00904117"/>
    <w:pPr>
      <w:jc w:val="center"/>
    </w:pPr>
    <w:rPr>
      <w:b/>
      <w:bCs/>
      <w:sz w:val="28"/>
      <w:szCs w:val="28"/>
      <w:lang w:val="en-US"/>
    </w:rPr>
  </w:style>
  <w:style w:type="paragraph" w:styleId="aff8">
    <w:name w:val="Normal (Web)"/>
    <w:basedOn w:val="a2"/>
    <w:uiPriority w:val="99"/>
    <w:rsid w:val="003B3203"/>
    <w:pPr>
      <w:spacing w:before="100" w:beforeAutospacing="1" w:after="240"/>
    </w:pPr>
  </w:style>
  <w:style w:type="character" w:customStyle="1" w:styleId="aff9">
    <w:name w:val="Стиль вставки"/>
    <w:uiPriority w:val="1"/>
    <w:qFormat/>
    <w:rsid w:val="003B3203"/>
    <w:rPr>
      <w:rFonts w:ascii="Tahoma" w:hAnsi="Tahoma"/>
      <w:color w:val="000000"/>
      <w:sz w:val="20"/>
    </w:rPr>
  </w:style>
  <w:style w:type="paragraph" w:customStyle="1" w:styleId="affa">
    <w:basedOn w:val="a2"/>
    <w:next w:val="a6"/>
    <w:qFormat/>
    <w:rsid w:val="003C6343"/>
    <w:pPr>
      <w:jc w:val="center"/>
    </w:pPr>
    <w:rPr>
      <w:b/>
      <w:bCs/>
      <w:sz w:val="28"/>
      <w:szCs w:val="28"/>
      <w:lang w:val="en-US"/>
    </w:rPr>
  </w:style>
  <w:style w:type="paragraph" w:customStyle="1" w:styleId="affb">
    <w:basedOn w:val="a2"/>
    <w:next w:val="a6"/>
    <w:qFormat/>
    <w:rsid w:val="00DD5460"/>
    <w:pPr>
      <w:jc w:val="center"/>
    </w:pPr>
    <w:rPr>
      <w:b/>
      <w:bCs/>
      <w:sz w:val="28"/>
      <w:szCs w:val="28"/>
      <w:lang w:val="en-US"/>
    </w:rPr>
  </w:style>
  <w:style w:type="paragraph" w:customStyle="1" w:styleId="affc">
    <w:basedOn w:val="a2"/>
    <w:next w:val="a6"/>
    <w:qFormat/>
    <w:rsid w:val="00E43C31"/>
    <w:pPr>
      <w:jc w:val="center"/>
    </w:pPr>
    <w:rPr>
      <w:b/>
      <w:bCs/>
      <w:sz w:val="28"/>
      <w:szCs w:val="28"/>
      <w:lang w:val="en-US"/>
    </w:rPr>
  </w:style>
  <w:style w:type="paragraph" w:customStyle="1" w:styleId="140">
    <w:name w:val="Обычный14"/>
    <w:rsid w:val="00712D3F"/>
    <w:pPr>
      <w:ind w:firstLine="720"/>
      <w:jc w:val="both"/>
    </w:pPr>
    <w:rPr>
      <w:sz w:val="28"/>
    </w:rPr>
  </w:style>
  <w:style w:type="paragraph" w:customStyle="1" w:styleId="Style13">
    <w:name w:val="Style13"/>
    <w:basedOn w:val="a2"/>
    <w:rsid w:val="00712D3F"/>
    <w:pPr>
      <w:widowControl w:val="0"/>
      <w:autoSpaceDE w:val="0"/>
      <w:autoSpaceDN w:val="0"/>
      <w:adjustRightInd w:val="0"/>
    </w:pPr>
  </w:style>
  <w:style w:type="paragraph" w:customStyle="1" w:styleId="Style14">
    <w:name w:val="Style14"/>
    <w:basedOn w:val="a2"/>
    <w:uiPriority w:val="99"/>
    <w:rsid w:val="00712D3F"/>
    <w:pPr>
      <w:widowControl w:val="0"/>
      <w:autoSpaceDE w:val="0"/>
      <w:autoSpaceDN w:val="0"/>
      <w:adjustRightInd w:val="0"/>
    </w:pPr>
  </w:style>
  <w:style w:type="paragraph" w:customStyle="1" w:styleId="Style15">
    <w:name w:val="Style15"/>
    <w:basedOn w:val="a2"/>
    <w:uiPriority w:val="99"/>
    <w:rsid w:val="00712D3F"/>
    <w:pPr>
      <w:widowControl w:val="0"/>
      <w:autoSpaceDE w:val="0"/>
      <w:autoSpaceDN w:val="0"/>
      <w:adjustRightInd w:val="0"/>
    </w:pPr>
  </w:style>
  <w:style w:type="character" w:customStyle="1" w:styleId="FontStyle21">
    <w:name w:val="Font Style21"/>
    <w:rsid w:val="00712D3F"/>
    <w:rPr>
      <w:rFonts w:ascii="Times New Roman" w:hAnsi="Times New Roman" w:cs="Times New Roman"/>
      <w:b/>
      <w:bCs/>
      <w:color w:val="000000"/>
      <w:sz w:val="26"/>
      <w:szCs w:val="26"/>
    </w:rPr>
  </w:style>
  <w:style w:type="character" w:customStyle="1" w:styleId="FontStyle22">
    <w:name w:val="Font Style22"/>
    <w:rsid w:val="00712D3F"/>
    <w:rPr>
      <w:rFonts w:ascii="Times New Roman" w:hAnsi="Times New Roman" w:cs="Times New Roman"/>
      <w:b/>
      <w:bCs/>
      <w:color w:val="000000"/>
      <w:sz w:val="28"/>
      <w:szCs w:val="28"/>
    </w:rPr>
  </w:style>
  <w:style w:type="character" w:customStyle="1" w:styleId="FontStyle23">
    <w:name w:val="Font Style23"/>
    <w:rsid w:val="00712D3F"/>
    <w:rPr>
      <w:rFonts w:ascii="Times New Roman" w:hAnsi="Times New Roman" w:cs="Times New Roman"/>
      <w:color w:val="000000"/>
      <w:sz w:val="26"/>
      <w:szCs w:val="26"/>
    </w:rPr>
  </w:style>
  <w:style w:type="character" w:customStyle="1" w:styleId="stylespan">
    <w:name w:val="style_span"/>
    <w:basedOn w:val="a3"/>
    <w:rsid w:val="00712D3F"/>
  </w:style>
  <w:style w:type="character" w:styleId="affd">
    <w:name w:val="page number"/>
    <w:uiPriority w:val="99"/>
    <w:rsid w:val="00712D3F"/>
    <w:rPr>
      <w:rFonts w:ascii="Times New Roman" w:hAnsi="Times New Roman" w:cs="Times New Roman"/>
    </w:rPr>
  </w:style>
  <w:style w:type="paragraph" w:customStyle="1" w:styleId="affe">
    <w:name w:val="áû÷íûé"/>
    <w:rsid w:val="00712D3F"/>
    <w:pPr>
      <w:overflowPunct w:val="0"/>
      <w:autoSpaceDE w:val="0"/>
      <w:autoSpaceDN w:val="0"/>
      <w:adjustRightInd w:val="0"/>
      <w:textAlignment w:val="baseline"/>
    </w:pPr>
  </w:style>
  <w:style w:type="paragraph" w:customStyle="1" w:styleId="msobodytextcxspmiddle">
    <w:name w:val="msobodytextcxspmiddle"/>
    <w:basedOn w:val="a2"/>
    <w:uiPriority w:val="99"/>
    <w:rsid w:val="00712D3F"/>
    <w:pPr>
      <w:spacing w:before="100" w:beforeAutospacing="1" w:after="100" w:afterAutospacing="1"/>
    </w:pPr>
  </w:style>
  <w:style w:type="paragraph" w:customStyle="1" w:styleId="BodyText21">
    <w:name w:val="Body Text 21"/>
    <w:basedOn w:val="a2"/>
    <w:rsid w:val="00712D3F"/>
    <w:pPr>
      <w:widowControl w:val="0"/>
    </w:pPr>
    <w:rPr>
      <w:szCs w:val="20"/>
    </w:rPr>
  </w:style>
  <w:style w:type="paragraph" w:customStyle="1" w:styleId="19">
    <w:name w:val="Абзац списка1"/>
    <w:basedOn w:val="a2"/>
    <w:link w:val="ListParagraphChar"/>
    <w:uiPriority w:val="99"/>
    <w:rsid w:val="00712D3F"/>
    <w:pPr>
      <w:widowControl w:val="0"/>
      <w:autoSpaceDE w:val="0"/>
      <w:autoSpaceDN w:val="0"/>
      <w:adjustRightInd w:val="0"/>
      <w:ind w:left="720"/>
      <w:contextualSpacing/>
    </w:pPr>
    <w:rPr>
      <w:sz w:val="20"/>
      <w:szCs w:val="20"/>
    </w:rPr>
  </w:style>
  <w:style w:type="character" w:customStyle="1" w:styleId="ListParagraphChar">
    <w:name w:val="List Paragraph Char"/>
    <w:link w:val="19"/>
    <w:uiPriority w:val="99"/>
    <w:locked/>
    <w:rsid w:val="00712D3F"/>
  </w:style>
  <w:style w:type="paragraph" w:styleId="afff">
    <w:name w:val="No Spacing"/>
    <w:uiPriority w:val="1"/>
    <w:qFormat/>
    <w:rsid w:val="00712D3F"/>
    <w:rPr>
      <w:rFonts w:eastAsia="Calibri"/>
      <w:sz w:val="24"/>
      <w:szCs w:val="24"/>
    </w:rPr>
  </w:style>
  <w:style w:type="paragraph" w:customStyle="1" w:styleId="ConsNonformat">
    <w:name w:val="ConsNonformat"/>
    <w:uiPriority w:val="99"/>
    <w:rsid w:val="00712D3F"/>
    <w:pPr>
      <w:widowControl w:val="0"/>
      <w:autoSpaceDE w:val="0"/>
      <w:autoSpaceDN w:val="0"/>
      <w:adjustRightInd w:val="0"/>
    </w:pPr>
    <w:rPr>
      <w:rFonts w:ascii="Courier New" w:hAnsi="Courier New" w:cs="Courier New"/>
    </w:rPr>
  </w:style>
  <w:style w:type="paragraph" w:customStyle="1" w:styleId="FR2">
    <w:name w:val="FR2"/>
    <w:uiPriority w:val="99"/>
    <w:rsid w:val="00712D3F"/>
    <w:pPr>
      <w:widowControl w:val="0"/>
      <w:autoSpaceDE w:val="0"/>
      <w:autoSpaceDN w:val="0"/>
      <w:adjustRightInd w:val="0"/>
      <w:ind w:left="5480"/>
    </w:pPr>
    <w:rPr>
      <w:rFonts w:ascii="Arial" w:hAnsi="Arial" w:cs="Arial"/>
      <w:b/>
      <w:bCs/>
      <w:i/>
      <w:iCs/>
      <w:sz w:val="40"/>
      <w:szCs w:val="40"/>
    </w:rPr>
  </w:style>
  <w:style w:type="character" w:customStyle="1" w:styleId="61">
    <w:name w:val="Знак Знак6"/>
    <w:uiPriority w:val="99"/>
    <w:rsid w:val="00712D3F"/>
    <w:rPr>
      <w:b/>
      <w:sz w:val="24"/>
      <w:lang w:val="ru-RU" w:eastAsia="ru-RU"/>
    </w:rPr>
  </w:style>
  <w:style w:type="character" w:customStyle="1" w:styleId="38">
    <w:name w:val="Знак Знак3"/>
    <w:uiPriority w:val="99"/>
    <w:rsid w:val="00712D3F"/>
    <w:rPr>
      <w:sz w:val="24"/>
      <w:lang w:val="ru-RU" w:eastAsia="ru-RU"/>
    </w:rPr>
  </w:style>
  <w:style w:type="paragraph" w:customStyle="1" w:styleId="1a">
    <w:name w:val="Текст1"/>
    <w:basedOn w:val="a2"/>
    <w:uiPriority w:val="99"/>
    <w:rsid w:val="00712D3F"/>
    <w:rPr>
      <w:sz w:val="26"/>
      <w:szCs w:val="20"/>
    </w:rPr>
  </w:style>
  <w:style w:type="character" w:customStyle="1" w:styleId="afff0">
    <w:name w:val="Схема документа Знак"/>
    <w:link w:val="afff1"/>
    <w:uiPriority w:val="99"/>
    <w:semiHidden/>
    <w:rsid w:val="00712D3F"/>
    <w:rPr>
      <w:rFonts w:ascii="Tahoma" w:hAnsi="Tahoma" w:cs="Tahoma"/>
      <w:shd w:val="clear" w:color="auto" w:fill="000080"/>
    </w:rPr>
  </w:style>
  <w:style w:type="paragraph" w:styleId="afff1">
    <w:name w:val="Document Map"/>
    <w:basedOn w:val="a2"/>
    <w:link w:val="afff0"/>
    <w:uiPriority w:val="99"/>
    <w:semiHidden/>
    <w:rsid w:val="00712D3F"/>
    <w:pPr>
      <w:shd w:val="clear" w:color="auto" w:fill="000080"/>
    </w:pPr>
    <w:rPr>
      <w:rFonts w:ascii="Tahoma" w:hAnsi="Tahoma" w:cs="Tahoma"/>
      <w:sz w:val="20"/>
      <w:szCs w:val="20"/>
    </w:rPr>
  </w:style>
  <w:style w:type="character" w:customStyle="1" w:styleId="1b">
    <w:name w:val="Схема документа Знак1"/>
    <w:basedOn w:val="a3"/>
    <w:uiPriority w:val="99"/>
    <w:semiHidden/>
    <w:rsid w:val="00712D3F"/>
    <w:rPr>
      <w:rFonts w:ascii="Segoe UI" w:hAnsi="Segoe UI" w:cs="Segoe UI"/>
      <w:sz w:val="16"/>
      <w:szCs w:val="16"/>
    </w:rPr>
  </w:style>
  <w:style w:type="paragraph" w:customStyle="1" w:styleId="130">
    <w:name w:val="Обычный + 13 пт"/>
    <w:aliases w:val="По ширине,Слева:  1,27 см,Первая строка:  0,63 см"/>
    <w:basedOn w:val="a2"/>
    <w:uiPriority w:val="99"/>
    <w:rsid w:val="00712D3F"/>
    <w:pPr>
      <w:tabs>
        <w:tab w:val="left" w:pos="1080"/>
      </w:tabs>
      <w:ind w:left="720" w:firstLine="360"/>
      <w:jc w:val="both"/>
    </w:pPr>
    <w:rPr>
      <w:sz w:val="26"/>
      <w:szCs w:val="26"/>
    </w:rPr>
  </w:style>
  <w:style w:type="character" w:styleId="afff2">
    <w:name w:val="FollowedHyperlink"/>
    <w:uiPriority w:val="99"/>
    <w:rsid w:val="00712D3F"/>
    <w:rPr>
      <w:rFonts w:cs="Times New Roman"/>
      <w:color w:val="800080"/>
      <w:u w:val="single"/>
    </w:rPr>
  </w:style>
  <w:style w:type="paragraph" w:customStyle="1" w:styleId="font5">
    <w:name w:val="font5"/>
    <w:basedOn w:val="a2"/>
    <w:uiPriority w:val="99"/>
    <w:rsid w:val="00712D3F"/>
    <w:pPr>
      <w:spacing w:before="100" w:beforeAutospacing="1" w:after="100" w:afterAutospacing="1"/>
    </w:pPr>
    <w:rPr>
      <w:color w:val="000000"/>
      <w:sz w:val="22"/>
      <w:szCs w:val="22"/>
    </w:rPr>
  </w:style>
  <w:style w:type="paragraph" w:customStyle="1" w:styleId="xl63">
    <w:name w:val="xl63"/>
    <w:basedOn w:val="a2"/>
    <w:rsid w:val="00712D3F"/>
    <w:pPr>
      <w:spacing w:before="100" w:beforeAutospacing="1" w:after="100" w:afterAutospacing="1"/>
    </w:pPr>
  </w:style>
  <w:style w:type="paragraph" w:customStyle="1" w:styleId="xl64">
    <w:name w:val="xl64"/>
    <w:basedOn w:val="a2"/>
    <w:rsid w:val="00712D3F"/>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65">
    <w:name w:val="xl6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2"/>
    <w:rsid w:val="00712D3F"/>
    <w:pPr>
      <w:pBdr>
        <w:left w:val="single" w:sz="4" w:space="0" w:color="auto"/>
        <w:right w:val="single" w:sz="4" w:space="0" w:color="auto"/>
      </w:pBdr>
      <w:spacing w:before="100" w:beforeAutospacing="1" w:after="100" w:afterAutospacing="1"/>
      <w:jc w:val="center"/>
    </w:pPr>
    <w:rPr>
      <w:color w:val="000000"/>
    </w:rPr>
  </w:style>
  <w:style w:type="paragraph" w:customStyle="1" w:styleId="xl70">
    <w:name w:val="xl70"/>
    <w:basedOn w:val="a2"/>
    <w:rsid w:val="00712D3F"/>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1">
    <w:name w:val="xl71"/>
    <w:basedOn w:val="a2"/>
    <w:rsid w:val="00712D3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a2"/>
    <w:rsid w:val="00712D3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a2"/>
    <w:rsid w:val="00712D3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5">
    <w:name w:val="xl7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78">
    <w:name w:val="xl78"/>
    <w:basedOn w:val="a2"/>
    <w:rsid w:val="00712D3F"/>
    <w:pPr>
      <w:pBdr>
        <w:top w:val="single" w:sz="4" w:space="0" w:color="auto"/>
        <w:bottom w:val="single" w:sz="4" w:space="0" w:color="auto"/>
      </w:pBdr>
      <w:spacing w:before="100" w:beforeAutospacing="1" w:after="100" w:afterAutospacing="1"/>
      <w:jc w:val="center"/>
    </w:pPr>
    <w:rPr>
      <w:b/>
      <w:bCs/>
    </w:rPr>
  </w:style>
  <w:style w:type="paragraph" w:customStyle="1" w:styleId="xl79">
    <w:name w:val="xl79"/>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0">
    <w:name w:val="xl80"/>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2">
    <w:name w:val="xl82"/>
    <w:basedOn w:val="a2"/>
    <w:rsid w:val="00712D3F"/>
    <w:pPr>
      <w:pBdr>
        <w:top w:val="single" w:sz="4" w:space="0" w:color="auto"/>
        <w:bottom w:val="single" w:sz="4" w:space="0" w:color="auto"/>
      </w:pBdr>
      <w:spacing w:before="100" w:beforeAutospacing="1" w:after="100" w:afterAutospacing="1"/>
      <w:jc w:val="center"/>
    </w:pPr>
    <w:rPr>
      <w:b/>
      <w:bCs/>
      <w:color w:val="000000"/>
    </w:rPr>
  </w:style>
  <w:style w:type="paragraph" w:customStyle="1" w:styleId="xl83">
    <w:name w:val="xl83"/>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4">
    <w:name w:val="xl84"/>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5">
    <w:name w:val="xl8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7">
    <w:name w:val="xl87"/>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8">
    <w:name w:val="xl88"/>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9">
    <w:name w:val="xl89"/>
    <w:basedOn w:val="a2"/>
    <w:rsid w:val="00712D3F"/>
    <w:pPr>
      <w:pBdr>
        <w:top w:val="single" w:sz="4" w:space="0" w:color="auto"/>
        <w:bottom w:val="single" w:sz="4" w:space="0" w:color="auto"/>
      </w:pBdr>
      <w:spacing w:before="100" w:beforeAutospacing="1" w:after="100" w:afterAutospacing="1"/>
      <w:jc w:val="center"/>
    </w:pPr>
    <w:rPr>
      <w:b/>
      <w:bCs/>
      <w:color w:val="000000"/>
    </w:rPr>
  </w:style>
  <w:style w:type="paragraph" w:customStyle="1" w:styleId="xl90">
    <w:name w:val="xl90"/>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1">
    <w:name w:val="xl91"/>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2">
    <w:name w:val="xl92"/>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3">
    <w:name w:val="xl93"/>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29">
    <w:name w:val="Абзац списка2"/>
    <w:basedOn w:val="a2"/>
    <w:uiPriority w:val="99"/>
    <w:rsid w:val="00712D3F"/>
    <w:pPr>
      <w:ind w:left="720"/>
      <w:contextualSpacing/>
    </w:pPr>
  </w:style>
  <w:style w:type="paragraph" w:customStyle="1" w:styleId="310">
    <w:name w:val="Основной текст 31"/>
    <w:basedOn w:val="a2"/>
    <w:uiPriority w:val="99"/>
    <w:rsid w:val="00712D3F"/>
    <w:pPr>
      <w:suppressAutoHyphens/>
      <w:spacing w:after="120"/>
    </w:pPr>
    <w:rPr>
      <w:sz w:val="16"/>
      <w:szCs w:val="16"/>
      <w:lang w:eastAsia="ar-SA"/>
    </w:rPr>
  </w:style>
  <w:style w:type="paragraph" w:customStyle="1" w:styleId="xl94">
    <w:name w:val="xl94"/>
    <w:basedOn w:val="a2"/>
    <w:rsid w:val="00712D3F"/>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5">
    <w:name w:val="xl95"/>
    <w:basedOn w:val="a2"/>
    <w:rsid w:val="00712D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6">
    <w:name w:val="xl96"/>
    <w:basedOn w:val="a2"/>
    <w:rsid w:val="00712D3F"/>
    <w:pPr>
      <w:pBdr>
        <w:top w:val="single" w:sz="4" w:space="0" w:color="auto"/>
        <w:bottom w:val="single" w:sz="4" w:space="0" w:color="auto"/>
      </w:pBdr>
      <w:spacing w:before="100" w:beforeAutospacing="1" w:after="100" w:afterAutospacing="1"/>
      <w:textAlignment w:val="center"/>
    </w:pPr>
  </w:style>
  <w:style w:type="paragraph" w:customStyle="1" w:styleId="xl97">
    <w:name w:val="xl97"/>
    <w:basedOn w:val="a2"/>
    <w:rsid w:val="00712D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a2"/>
    <w:rsid w:val="00712D3F"/>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9">
    <w:name w:val="xl99"/>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00">
    <w:name w:val="xl100"/>
    <w:basedOn w:val="a2"/>
    <w:rsid w:val="00712D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2"/>
    <w:rsid w:val="00712D3F"/>
    <w:pPr>
      <w:pBdr>
        <w:top w:val="single" w:sz="4" w:space="0" w:color="auto"/>
        <w:bottom w:val="single" w:sz="4" w:space="0" w:color="auto"/>
      </w:pBdr>
      <w:spacing w:before="100" w:beforeAutospacing="1" w:after="100" w:afterAutospacing="1"/>
      <w:textAlignment w:val="center"/>
    </w:pPr>
  </w:style>
  <w:style w:type="paragraph" w:customStyle="1" w:styleId="xl103">
    <w:name w:val="xl103"/>
    <w:basedOn w:val="a2"/>
    <w:rsid w:val="00712D3F"/>
    <w:pPr>
      <w:pBdr>
        <w:top w:val="single" w:sz="4" w:space="0" w:color="auto"/>
        <w:bottom w:val="single" w:sz="4" w:space="0" w:color="auto"/>
      </w:pBdr>
      <w:spacing w:before="100" w:beforeAutospacing="1" w:after="100" w:afterAutospacing="1"/>
      <w:jc w:val="center"/>
      <w:textAlignment w:val="center"/>
    </w:pPr>
  </w:style>
  <w:style w:type="paragraph" w:customStyle="1" w:styleId="xl104">
    <w:name w:val="xl104"/>
    <w:basedOn w:val="a2"/>
    <w:rsid w:val="00712D3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3">
    <w:name w:val="Таблицы (моноширинный)"/>
    <w:basedOn w:val="a2"/>
    <w:next w:val="a2"/>
    <w:uiPriority w:val="99"/>
    <w:rsid w:val="00712D3F"/>
    <w:pPr>
      <w:widowControl w:val="0"/>
      <w:autoSpaceDE w:val="0"/>
      <w:autoSpaceDN w:val="0"/>
      <w:adjustRightInd w:val="0"/>
      <w:jc w:val="both"/>
    </w:pPr>
    <w:rPr>
      <w:rFonts w:ascii="Courier New" w:hAnsi="Courier New" w:cs="Courier New"/>
      <w:sz w:val="20"/>
      <w:szCs w:val="20"/>
    </w:rPr>
  </w:style>
  <w:style w:type="paragraph" w:customStyle="1" w:styleId="afff4">
    <w:name w:val="Íàçâàíèå"/>
    <w:basedOn w:val="a2"/>
    <w:uiPriority w:val="99"/>
    <w:rsid w:val="00712D3F"/>
    <w:pPr>
      <w:jc w:val="center"/>
    </w:pPr>
    <w:rPr>
      <w:b/>
      <w:szCs w:val="20"/>
    </w:rPr>
  </w:style>
  <w:style w:type="paragraph" w:customStyle="1" w:styleId="131">
    <w:name w:val="Обычный13"/>
    <w:uiPriority w:val="99"/>
    <w:rsid w:val="00712D3F"/>
    <w:pPr>
      <w:ind w:firstLine="720"/>
      <w:jc w:val="both"/>
    </w:pPr>
    <w:rPr>
      <w:sz w:val="28"/>
    </w:rPr>
  </w:style>
  <w:style w:type="paragraph" w:customStyle="1" w:styleId="Style2">
    <w:name w:val="Style2"/>
    <w:basedOn w:val="a2"/>
    <w:uiPriority w:val="99"/>
    <w:rsid w:val="00712D3F"/>
    <w:pPr>
      <w:widowControl w:val="0"/>
      <w:autoSpaceDE w:val="0"/>
      <w:autoSpaceDN w:val="0"/>
      <w:adjustRightInd w:val="0"/>
    </w:pPr>
    <w:rPr>
      <w:rFonts w:ascii="Arial Narrow" w:hAnsi="Arial Narrow"/>
    </w:rPr>
  </w:style>
  <w:style w:type="character" w:customStyle="1" w:styleId="FontStyle12">
    <w:name w:val="Font Style12"/>
    <w:uiPriority w:val="99"/>
    <w:rsid w:val="00712D3F"/>
    <w:rPr>
      <w:rFonts w:ascii="Calibri" w:hAnsi="Calibri" w:cs="Calibri"/>
      <w:b/>
      <w:bCs/>
      <w:sz w:val="26"/>
      <w:szCs w:val="26"/>
    </w:rPr>
  </w:style>
  <w:style w:type="paragraph" w:customStyle="1" w:styleId="1c">
    <w:name w:val="Заголовок 1_Шестаков"/>
    <w:basedOn w:val="a2"/>
    <w:next w:val="a2"/>
    <w:qFormat/>
    <w:rsid w:val="00712D3F"/>
    <w:pPr>
      <w:keepNext/>
      <w:keepLines/>
      <w:spacing w:before="360" w:after="240" w:line="259" w:lineRule="auto"/>
      <w:contextualSpacing/>
      <w:outlineLvl w:val="0"/>
    </w:pPr>
    <w:rPr>
      <w:rFonts w:ascii="Calibri" w:hAnsi="Calibri"/>
      <w:b/>
      <w:caps/>
      <w:sz w:val="28"/>
      <w:szCs w:val="32"/>
      <w:lang w:eastAsia="en-US"/>
    </w:rPr>
  </w:style>
  <w:style w:type="paragraph" w:customStyle="1" w:styleId="11">
    <w:name w:val="Заголовок нумерованный 1_Шестаков"/>
    <w:basedOn w:val="1c"/>
    <w:next w:val="a2"/>
    <w:qFormat/>
    <w:rsid w:val="00712D3F"/>
    <w:pPr>
      <w:numPr>
        <w:numId w:val="20"/>
      </w:numPr>
      <w:spacing w:before="600"/>
    </w:pPr>
  </w:style>
  <w:style w:type="paragraph" w:customStyle="1" w:styleId="2">
    <w:name w:val="Заголовок нумерованный 2_Шестаков"/>
    <w:basedOn w:val="11"/>
    <w:next w:val="a2"/>
    <w:qFormat/>
    <w:rsid w:val="00712D3F"/>
    <w:pPr>
      <w:numPr>
        <w:ilvl w:val="1"/>
      </w:numPr>
      <w:spacing w:before="360" w:after="120"/>
      <w:outlineLvl w:val="1"/>
    </w:pPr>
    <w:rPr>
      <w:caps w:val="0"/>
    </w:rPr>
  </w:style>
  <w:style w:type="paragraph" w:customStyle="1" w:styleId="-0">
    <w:name w:val="Список маркированный - _Шестаков"/>
    <w:basedOn w:val="a2"/>
    <w:qFormat/>
    <w:rsid w:val="00712D3F"/>
    <w:pPr>
      <w:numPr>
        <w:ilvl w:val="3"/>
        <w:numId w:val="20"/>
      </w:numPr>
      <w:spacing w:after="240" w:line="259" w:lineRule="auto"/>
      <w:ind w:left="3234"/>
      <w:contextualSpacing/>
      <w:jc w:val="both"/>
    </w:pPr>
    <w:rPr>
      <w:rFonts w:ascii="Calibri" w:eastAsia="Calibri" w:hAnsi="Calibri"/>
      <w:sz w:val="28"/>
      <w:szCs w:val="22"/>
      <w:lang w:eastAsia="en-US"/>
    </w:rPr>
  </w:style>
  <w:style w:type="numbering" w:customStyle="1" w:styleId="a1">
    <w:name w:val="Список заголовков_Шестаков"/>
    <w:basedOn w:val="a5"/>
    <w:uiPriority w:val="99"/>
    <w:rsid w:val="00712D3F"/>
    <w:pPr>
      <w:numPr>
        <w:numId w:val="20"/>
      </w:numPr>
    </w:pPr>
  </w:style>
  <w:style w:type="paragraph" w:customStyle="1" w:styleId="3">
    <w:name w:val="Заголовок нумерованный 3_Шестаков"/>
    <w:basedOn w:val="2"/>
    <w:next w:val="a2"/>
    <w:qFormat/>
    <w:rsid w:val="00712D3F"/>
    <w:pPr>
      <w:numPr>
        <w:ilvl w:val="4"/>
      </w:numPr>
      <w:spacing w:before="240"/>
      <w:ind w:left="3954" w:hanging="360"/>
      <w:outlineLvl w:val="2"/>
    </w:pPr>
  </w:style>
  <w:style w:type="paragraph" w:customStyle="1" w:styleId="afff5">
    <w:name w:val="Абзац"/>
    <w:basedOn w:val="a2"/>
    <w:link w:val="afff6"/>
    <w:qFormat/>
    <w:rsid w:val="00712D3F"/>
    <w:pPr>
      <w:ind w:firstLine="709"/>
      <w:jc w:val="both"/>
    </w:pPr>
  </w:style>
  <w:style w:type="character" w:customStyle="1" w:styleId="afff6">
    <w:name w:val="Абзац Знак"/>
    <w:link w:val="afff5"/>
    <w:rsid w:val="00712D3F"/>
    <w:rPr>
      <w:sz w:val="24"/>
      <w:szCs w:val="24"/>
    </w:rPr>
  </w:style>
  <w:style w:type="paragraph" w:customStyle="1" w:styleId="-">
    <w:name w:val="Перечисление &quot;-&quot;"/>
    <w:basedOn w:val="afff5"/>
    <w:qFormat/>
    <w:rsid w:val="00712D3F"/>
    <w:pPr>
      <w:numPr>
        <w:numId w:val="22"/>
      </w:numPr>
      <w:tabs>
        <w:tab w:val="num" w:pos="926"/>
      </w:tabs>
      <w:ind w:left="926" w:hanging="360"/>
    </w:pPr>
  </w:style>
  <w:style w:type="paragraph" w:customStyle="1" w:styleId="10">
    <w:name w:val="Перечисление 1)"/>
    <w:basedOn w:val="afff5"/>
    <w:qFormat/>
    <w:rsid w:val="00712D3F"/>
    <w:pPr>
      <w:numPr>
        <w:ilvl w:val="2"/>
        <w:numId w:val="22"/>
      </w:numPr>
      <w:tabs>
        <w:tab w:val="num" w:pos="926"/>
      </w:tabs>
      <w:ind w:left="926" w:hanging="360"/>
    </w:pPr>
  </w:style>
  <w:style w:type="paragraph" w:customStyle="1" w:styleId="a0">
    <w:name w:val="Перечисление а)"/>
    <w:basedOn w:val="a2"/>
    <w:qFormat/>
    <w:rsid w:val="00712D3F"/>
    <w:pPr>
      <w:numPr>
        <w:ilvl w:val="1"/>
        <w:numId w:val="22"/>
      </w:numPr>
    </w:pPr>
  </w:style>
  <w:style w:type="numbering" w:customStyle="1" w:styleId="a">
    <w:name w:val="Перечисления (по тексту)"/>
    <w:uiPriority w:val="99"/>
    <w:rsid w:val="00712D3F"/>
    <w:pPr>
      <w:numPr>
        <w:numId w:val="21"/>
      </w:numPr>
    </w:pPr>
  </w:style>
  <w:style w:type="paragraph" w:customStyle="1" w:styleId="afff7">
    <w:name w:val="."/>
    <w:uiPriority w:val="99"/>
    <w:rsid w:val="00712D3F"/>
    <w:pPr>
      <w:widowControl w:val="0"/>
      <w:autoSpaceDE w:val="0"/>
      <w:autoSpaceDN w:val="0"/>
      <w:adjustRightInd w:val="0"/>
    </w:pPr>
    <w:rPr>
      <w:sz w:val="24"/>
      <w:szCs w:val="24"/>
    </w:rPr>
  </w:style>
  <w:style w:type="paragraph" w:customStyle="1" w:styleId="headertext">
    <w:name w:val="headertext"/>
    <w:basedOn w:val="a2"/>
    <w:rsid w:val="00712D3F"/>
    <w:pPr>
      <w:spacing w:before="100" w:beforeAutospacing="1" w:after="100" w:afterAutospacing="1"/>
    </w:pPr>
  </w:style>
  <w:style w:type="paragraph" w:customStyle="1" w:styleId="msonormalbullet2gif">
    <w:name w:val="msonormalbullet2.gif"/>
    <w:basedOn w:val="a2"/>
    <w:rsid w:val="00712D3F"/>
    <w:pPr>
      <w:spacing w:after="240"/>
    </w:pPr>
  </w:style>
  <w:style w:type="paragraph" w:customStyle="1" w:styleId="1d">
    <w:name w:val="Без интервала1"/>
    <w:rsid w:val="00712D3F"/>
    <w:rPr>
      <w:rFonts w:ascii="Calibri" w:hAnsi="Calibri"/>
      <w:sz w:val="22"/>
      <w:szCs w:val="22"/>
    </w:rPr>
  </w:style>
  <w:style w:type="paragraph" w:customStyle="1" w:styleId="Pa10">
    <w:name w:val="Pa10"/>
    <w:basedOn w:val="a2"/>
    <w:next w:val="a2"/>
    <w:uiPriority w:val="99"/>
    <w:rsid w:val="00712D3F"/>
    <w:pPr>
      <w:autoSpaceDE w:val="0"/>
      <w:autoSpaceDN w:val="0"/>
      <w:adjustRightInd w:val="0"/>
      <w:spacing w:line="181" w:lineRule="atLeast"/>
    </w:pPr>
    <w:rPr>
      <w:rFonts w:ascii="Fujitsu Sans" w:eastAsia="Calibri" w:hAnsi="Fujitsu Sans"/>
      <w:lang w:val="en-US" w:eastAsia="en-US"/>
    </w:rPr>
  </w:style>
  <w:style w:type="paragraph" w:customStyle="1" w:styleId="Pa11">
    <w:name w:val="Pa11"/>
    <w:basedOn w:val="a2"/>
    <w:next w:val="a2"/>
    <w:uiPriority w:val="99"/>
    <w:rsid w:val="00712D3F"/>
    <w:pPr>
      <w:autoSpaceDE w:val="0"/>
      <w:autoSpaceDN w:val="0"/>
      <w:adjustRightInd w:val="0"/>
      <w:spacing w:line="181" w:lineRule="atLeast"/>
    </w:pPr>
    <w:rPr>
      <w:rFonts w:ascii="Fujitsu Sans" w:eastAsia="Calibri" w:hAnsi="Fujitsu Sans"/>
      <w:lang w:val="en-US" w:eastAsia="en-US"/>
    </w:rPr>
  </w:style>
  <w:style w:type="table" w:customStyle="1" w:styleId="1e">
    <w:name w:val="Сетка таблицы1"/>
    <w:basedOn w:val="a4"/>
    <w:next w:val="afe"/>
    <w:uiPriority w:val="39"/>
    <w:rsid w:val="00712D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712D3F"/>
    <w:pPr>
      <w:autoSpaceDE w:val="0"/>
      <w:autoSpaceDN w:val="0"/>
      <w:adjustRightInd w:val="0"/>
    </w:pPr>
    <w:rPr>
      <w:rFonts w:ascii="Arial Narrow" w:eastAsia="Calibri" w:hAnsi="Arial Narrow" w:cs="Arial Narrow"/>
      <w:lang w:eastAsia="en-US"/>
    </w:rPr>
  </w:style>
  <w:style w:type="paragraph" w:customStyle="1" w:styleId="afff8">
    <w:name w:val="Содержимое таблицы"/>
    <w:basedOn w:val="a2"/>
    <w:rsid w:val="00712D3F"/>
    <w:pPr>
      <w:widowControl w:val="0"/>
      <w:suppressLineNumbers/>
      <w:suppressAutoHyphens/>
    </w:pPr>
    <w:rPr>
      <w:rFonts w:ascii="Arial" w:eastAsia="Lucida Sans Unicode" w:hAnsi="Arial"/>
      <w:kern w:val="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714426325">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ubtsova@dg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tzp.rzd.ru" TargetMode="External"/><Relationship Id="rId4" Type="http://schemas.openxmlformats.org/officeDocument/2006/relationships/settings" Target="settings.xml"/><Relationship Id="rId9" Type="http://schemas.openxmlformats.org/officeDocument/2006/relationships/hyperlink" Target="http://www.dg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941A4-D420-41E0-A3F5-9FF23407E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38</Pages>
  <Words>16768</Words>
  <Characters>95580</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112124</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 Оксана Николаевна</cp:lastModifiedBy>
  <cp:revision>81</cp:revision>
  <cp:lastPrinted>2021-08-10T06:07:00Z</cp:lastPrinted>
  <dcterms:created xsi:type="dcterms:W3CDTF">2020-04-24T04:50:00Z</dcterms:created>
  <dcterms:modified xsi:type="dcterms:W3CDTF">2021-08-10T06:13:00Z</dcterms:modified>
</cp:coreProperties>
</file>